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01F8" w14:textId="77777777" w:rsidR="00CA05E1" w:rsidRDefault="00CA05E1" w:rsidP="00CA05E1">
      <w:pPr>
        <w:spacing w:before="0" w:after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4DD2759C" wp14:editId="1DF6B119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7F81" w14:textId="77777777" w:rsidR="00CA05E1" w:rsidRDefault="00CA05E1" w:rsidP="00CA05E1">
      <w:pPr>
        <w:tabs>
          <w:tab w:val="left" w:pos="4320"/>
        </w:tabs>
        <w:spacing w:before="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ІРКЛІЇВСЬКА </w:t>
      </w:r>
      <w:proofErr w:type="gramStart"/>
      <w:r>
        <w:rPr>
          <w:b/>
          <w:bCs/>
          <w:sz w:val="28"/>
          <w:szCs w:val="28"/>
        </w:rPr>
        <w:t>СІЛЬСЬКА  РАДА</w:t>
      </w:r>
      <w:proofErr w:type="gramEnd"/>
    </w:p>
    <w:p w14:paraId="1DF24DCF" w14:textId="77777777" w:rsidR="00CA05E1" w:rsidRDefault="00CA05E1" w:rsidP="00CA05E1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ЗОЛОТОНІСЬКОГО РАЙОНУ</w:t>
      </w:r>
      <w:r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</w:rPr>
        <w:t>ЧЕРКАСЬКОЇ ОБЛАСТІ</w:t>
      </w:r>
    </w:p>
    <w:p w14:paraId="739FBEC9" w14:textId="77777777" w:rsidR="00CA05E1" w:rsidRDefault="00CA05E1" w:rsidP="00CA05E1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14:paraId="526714E3" w14:textId="77777777" w:rsidR="00CA05E1" w:rsidRPr="00234FD8" w:rsidRDefault="00CA05E1" w:rsidP="00CA05E1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П’ятдесят п’ята 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14:paraId="1CE85DA8" w14:textId="77777777" w:rsidR="00832122" w:rsidRDefault="00832122" w:rsidP="00CA05E1">
      <w:pPr>
        <w:tabs>
          <w:tab w:val="left" w:pos="4320"/>
        </w:tabs>
        <w:spacing w:before="0" w:after="0" w:line="276" w:lineRule="auto"/>
        <w:jc w:val="center"/>
        <w:rPr>
          <w:b/>
          <w:bCs/>
          <w:sz w:val="28"/>
          <w:szCs w:val="28"/>
          <w:lang w:val="uk-UA"/>
        </w:rPr>
      </w:pPr>
    </w:p>
    <w:p w14:paraId="579929A5" w14:textId="5687A8AE" w:rsidR="00CA05E1" w:rsidRPr="000E17F2" w:rsidRDefault="00CA05E1" w:rsidP="00CA05E1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29DF8F56" w14:textId="12FC0A6E" w:rsidR="00CA05E1" w:rsidRPr="00EE73A8" w:rsidRDefault="00BE4241" w:rsidP="00CA05E1">
      <w:pPr>
        <w:suppressAutoHyphens/>
        <w:spacing w:before="0" w:after="0" w:line="240" w:lineRule="auto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11.07</w:t>
      </w:r>
      <w:r w:rsidR="008C05E2">
        <w:rPr>
          <w:sz w:val="28"/>
          <w:szCs w:val="28"/>
          <w:lang w:val="uk-UA" w:eastAsia="zh-CN"/>
        </w:rPr>
        <w:t>.2025</w:t>
      </w:r>
      <w:r w:rsidR="00CA05E1" w:rsidRPr="00EE73A8">
        <w:rPr>
          <w:sz w:val="28"/>
          <w:szCs w:val="28"/>
          <w:lang w:val="uk-UA" w:eastAsia="zh-CN"/>
        </w:rPr>
        <w:t xml:space="preserve">                                                                                  </w:t>
      </w:r>
      <w:r>
        <w:rPr>
          <w:sz w:val="28"/>
          <w:szCs w:val="28"/>
          <w:lang w:val="uk-UA" w:eastAsia="zh-CN"/>
        </w:rPr>
        <w:t xml:space="preserve">        </w:t>
      </w:r>
      <w:r w:rsidR="00052EA0">
        <w:rPr>
          <w:sz w:val="28"/>
          <w:szCs w:val="28"/>
          <w:lang w:val="uk-UA" w:eastAsia="zh-CN"/>
        </w:rPr>
        <w:t xml:space="preserve">    </w:t>
      </w:r>
      <w:r>
        <w:rPr>
          <w:sz w:val="28"/>
          <w:szCs w:val="28"/>
          <w:lang w:val="uk-UA" w:eastAsia="zh-CN"/>
        </w:rPr>
        <w:t xml:space="preserve">   № 55-10</w:t>
      </w:r>
      <w:r w:rsidR="00CA05E1" w:rsidRPr="00EE73A8">
        <w:rPr>
          <w:sz w:val="28"/>
          <w:szCs w:val="28"/>
          <w:lang w:val="uk-UA" w:eastAsia="zh-CN"/>
        </w:rPr>
        <w:t>/VІІІ</w:t>
      </w:r>
    </w:p>
    <w:p w14:paraId="008A9B68" w14:textId="77777777" w:rsidR="00CA05E1" w:rsidRDefault="00CA05E1" w:rsidP="00CA05E1">
      <w:pPr>
        <w:suppressAutoHyphens/>
        <w:spacing w:before="0" w:after="0" w:line="240" w:lineRule="auto"/>
        <w:rPr>
          <w:sz w:val="28"/>
          <w:szCs w:val="28"/>
          <w:lang w:val="uk-UA" w:eastAsia="zh-CN"/>
        </w:rPr>
      </w:pPr>
      <w:r w:rsidRPr="00EE73A8">
        <w:rPr>
          <w:sz w:val="28"/>
          <w:szCs w:val="28"/>
          <w:lang w:val="uk-UA" w:eastAsia="zh-CN"/>
        </w:rPr>
        <w:t xml:space="preserve">c. Іркліїв </w:t>
      </w:r>
    </w:p>
    <w:p w14:paraId="0470ED7A" w14:textId="77777777" w:rsidR="008C05E2" w:rsidRDefault="008C05E2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 w:eastAsia="zh-CN"/>
        </w:rPr>
      </w:pPr>
    </w:p>
    <w:p w14:paraId="3FD61D37" w14:textId="010045CA" w:rsidR="00CA05E1" w:rsidRPr="00852521" w:rsidRDefault="00CA05E1" w:rsidP="008C05E2">
      <w:pPr>
        <w:widowControl w:val="0"/>
        <w:tabs>
          <w:tab w:val="left" w:pos="7655"/>
        </w:tabs>
        <w:autoSpaceDN w:val="0"/>
        <w:adjustRightInd w:val="0"/>
        <w:spacing w:before="0" w:after="0" w:line="240" w:lineRule="auto"/>
        <w:ind w:right="5669"/>
        <w:jc w:val="both"/>
        <w:rPr>
          <w:b/>
          <w:sz w:val="28"/>
          <w:szCs w:val="28"/>
          <w:lang w:val="uk-UA" w:eastAsia="ja-JP" w:bidi="yi-Hebr"/>
        </w:rPr>
      </w:pPr>
      <w:r>
        <w:rPr>
          <w:b/>
          <w:sz w:val="28"/>
          <w:szCs w:val="28"/>
          <w:lang w:val="uk-UA" w:eastAsia="ja-JP" w:bidi="yi-Hebr"/>
        </w:rPr>
        <w:t xml:space="preserve">Звіт  про роботу </w:t>
      </w:r>
      <w:r w:rsidR="008C05E2">
        <w:rPr>
          <w:b/>
          <w:sz w:val="28"/>
          <w:szCs w:val="28"/>
          <w:lang w:val="uk-UA" w:eastAsia="ja-JP" w:bidi="yi-Hebr"/>
        </w:rPr>
        <w:t xml:space="preserve">комунального підприємства </w:t>
      </w:r>
      <w:r>
        <w:rPr>
          <w:b/>
          <w:sz w:val="28"/>
          <w:szCs w:val="28"/>
          <w:lang w:val="uk-UA" w:eastAsia="ja-JP" w:bidi="yi-Hebr"/>
        </w:rPr>
        <w:t>«Кліщинське 2012»</w:t>
      </w:r>
      <w:r w:rsidR="008C05E2">
        <w:rPr>
          <w:b/>
          <w:sz w:val="28"/>
          <w:szCs w:val="28"/>
          <w:lang w:val="uk-UA" w:eastAsia="ja-JP" w:bidi="yi-Hebr"/>
        </w:rPr>
        <w:t xml:space="preserve"> </w:t>
      </w:r>
      <w:r>
        <w:rPr>
          <w:b/>
          <w:sz w:val="28"/>
          <w:szCs w:val="28"/>
          <w:lang w:val="uk-UA" w:eastAsia="ja-JP" w:bidi="yi-Hebr"/>
        </w:rPr>
        <w:t>за 2024-2025 роки</w:t>
      </w:r>
    </w:p>
    <w:p w14:paraId="142B8B8B" w14:textId="77777777" w:rsidR="00CA05E1" w:rsidRPr="00CF5222" w:rsidRDefault="00CA05E1" w:rsidP="00CA05E1">
      <w:pPr>
        <w:widowControl w:val="0"/>
        <w:autoSpaceDN w:val="0"/>
        <w:adjustRightInd w:val="0"/>
        <w:spacing w:before="0" w:after="0" w:line="240" w:lineRule="auto"/>
        <w:ind w:firstLine="709"/>
        <w:jc w:val="both"/>
        <w:rPr>
          <w:sz w:val="28"/>
          <w:szCs w:val="28"/>
          <w:lang w:val="uk-UA" w:eastAsia="ja-JP" w:bidi="yi-Hebr"/>
        </w:rPr>
      </w:pPr>
      <w:bookmarkStart w:id="0" w:name="_GoBack"/>
      <w:bookmarkEnd w:id="0"/>
    </w:p>
    <w:p w14:paraId="65950EB0" w14:textId="77777777" w:rsidR="00CA05E1" w:rsidRDefault="00CA05E1" w:rsidP="00CA05E1">
      <w:pPr>
        <w:widowControl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52521">
        <w:rPr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статей</w:t>
      </w:r>
      <w:r w:rsidRPr="0085252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17, </w:t>
      </w:r>
      <w:r w:rsidRPr="00852521">
        <w:rPr>
          <w:color w:val="000000"/>
          <w:sz w:val="28"/>
          <w:szCs w:val="28"/>
          <w:shd w:val="clear" w:color="auto" w:fill="FFFFFF"/>
          <w:lang w:val="uk-UA"/>
        </w:rPr>
        <w:t>26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52521">
        <w:rPr>
          <w:color w:val="000000"/>
          <w:sz w:val="28"/>
          <w:szCs w:val="28"/>
          <w:shd w:val="clear" w:color="auto" w:fill="FFFFFF"/>
          <w:lang w:val="uk-UA"/>
        </w:rPr>
        <w:t>Закону України «Про міс</w:t>
      </w:r>
      <w:r>
        <w:rPr>
          <w:color w:val="000000"/>
          <w:sz w:val="28"/>
          <w:szCs w:val="28"/>
          <w:shd w:val="clear" w:color="auto" w:fill="FFFFFF"/>
          <w:lang w:val="uk-UA"/>
        </w:rPr>
        <w:t>цеве самоврядування в Україні», заслухавши  звіт  тимчасово виконуючої  обов’язки   директора КП «Кліщинське 2012»  за 2024-2025 роки, Іркліївська сільська рада</w:t>
      </w:r>
    </w:p>
    <w:p w14:paraId="226162CF" w14:textId="77777777" w:rsidR="00CA05E1" w:rsidRPr="00852521" w:rsidRDefault="00CA05E1" w:rsidP="00CA05E1">
      <w:pPr>
        <w:widowControl w:val="0"/>
        <w:autoSpaceDN w:val="0"/>
        <w:adjustRightInd w:val="0"/>
        <w:spacing w:before="0" w:after="0" w:line="240" w:lineRule="auto"/>
        <w:ind w:firstLine="709"/>
        <w:jc w:val="both"/>
        <w:rPr>
          <w:rFonts w:eastAsia="Calibri"/>
          <w:color w:val="000000"/>
          <w:sz w:val="16"/>
          <w:szCs w:val="16"/>
          <w:lang w:val="uk-UA" w:eastAsia="uk-UA"/>
        </w:rPr>
      </w:pPr>
    </w:p>
    <w:p w14:paraId="0D18761F" w14:textId="77777777" w:rsidR="00CA05E1" w:rsidRPr="002F5DC2" w:rsidRDefault="00CA05E1" w:rsidP="008C05E2">
      <w:pPr>
        <w:shd w:val="clear" w:color="auto" w:fill="FFFFFF"/>
        <w:spacing w:before="0" w:line="24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2F5DC2">
        <w:rPr>
          <w:color w:val="000000"/>
          <w:sz w:val="28"/>
          <w:szCs w:val="28"/>
          <w:lang w:val="uk-UA"/>
        </w:rPr>
        <w:t>ВИРІШИЛА:</w:t>
      </w:r>
    </w:p>
    <w:p w14:paraId="7E782B58" w14:textId="3FED6CFB" w:rsidR="00CA05E1" w:rsidRPr="00234FD8" w:rsidRDefault="008C05E2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Звіт  про роботу комунального підприємства</w:t>
      </w:r>
      <w:r w:rsidR="00CA05E1">
        <w:rPr>
          <w:sz w:val="28"/>
          <w:szCs w:val="28"/>
          <w:lang w:val="uk-UA"/>
        </w:rPr>
        <w:t xml:space="preserve"> «Кліщинське 2012» за 2024-2025 роки взяти до відома (додається).</w:t>
      </w:r>
    </w:p>
    <w:p w14:paraId="6323D5FD" w14:textId="3A2F4AC0" w:rsidR="00CA05E1" w:rsidRDefault="00CA05E1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052E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Рекомендувати </w:t>
      </w:r>
      <w:r w:rsidR="008C05E2">
        <w:rPr>
          <w:sz w:val="28"/>
          <w:szCs w:val="28"/>
          <w:lang w:val="uk-UA"/>
        </w:rPr>
        <w:t xml:space="preserve">тимчасово виконуючій обов’язки </w:t>
      </w:r>
      <w:r>
        <w:rPr>
          <w:sz w:val="28"/>
          <w:szCs w:val="28"/>
          <w:lang w:val="uk-UA"/>
        </w:rPr>
        <w:t>директора КП «</w:t>
      </w:r>
      <w:proofErr w:type="spellStart"/>
      <w:r>
        <w:rPr>
          <w:sz w:val="28"/>
          <w:szCs w:val="28"/>
          <w:lang w:val="uk-UA"/>
        </w:rPr>
        <w:t>Кліщинське</w:t>
      </w:r>
      <w:proofErr w:type="spellEnd"/>
      <w:r>
        <w:rPr>
          <w:sz w:val="28"/>
          <w:szCs w:val="28"/>
          <w:lang w:val="uk-UA"/>
        </w:rPr>
        <w:t xml:space="preserve"> 2012» </w:t>
      </w:r>
      <w:proofErr w:type="spellStart"/>
      <w:r>
        <w:rPr>
          <w:sz w:val="28"/>
          <w:szCs w:val="28"/>
          <w:lang w:val="uk-UA"/>
        </w:rPr>
        <w:t>Переузник</w:t>
      </w:r>
      <w:proofErr w:type="spellEnd"/>
      <w:r>
        <w:rPr>
          <w:sz w:val="28"/>
          <w:szCs w:val="28"/>
          <w:lang w:val="uk-UA"/>
        </w:rPr>
        <w:t xml:space="preserve"> О.В.:</w:t>
      </w:r>
    </w:p>
    <w:p w14:paraId="70D53109" w14:textId="77777777" w:rsidR="00CA05E1" w:rsidRDefault="00CA05E1" w:rsidP="00CA05E1">
      <w:pPr>
        <w:widowControl w:val="0"/>
        <w:autoSpaceDN w:val="0"/>
        <w:adjustRightInd w:val="0"/>
        <w:spacing w:before="0" w:after="0" w:line="240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провести роботу  щодо погашення боргу  за використану електроенергію  перед  ТОВ «УКРАЇНСЬКИЙ СТРУМ» ;</w:t>
      </w:r>
    </w:p>
    <w:p w14:paraId="3DC71636" w14:textId="77777777" w:rsidR="00CA05E1" w:rsidRDefault="00CA05E1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укласти договори з споживачами на водопостачання;</w:t>
      </w:r>
    </w:p>
    <w:p w14:paraId="19ABFDD8" w14:textId="19A50708" w:rsidR="00CA05E1" w:rsidRDefault="00CA05E1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забезпечити  чіткий облік використаної  води,  зобов’язавши  встановити споживачів прилади обліку питної води; </w:t>
      </w:r>
    </w:p>
    <w:p w14:paraId="76361458" w14:textId="77777777" w:rsidR="00CA05E1" w:rsidRPr="000257E1" w:rsidRDefault="00CA05E1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провести роботу з боржниками щодо погашення заборгованості за використану воду.</w:t>
      </w:r>
    </w:p>
    <w:p w14:paraId="13B75BBF" w14:textId="77777777" w:rsidR="00CA05E1" w:rsidRDefault="00CA05E1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>
        <w:rPr>
          <w:sz w:val="28"/>
          <w:szCs w:val="28"/>
          <w:lang w:val="uk-UA" w:eastAsia="ja-JP" w:bidi="yi-Hebr"/>
        </w:rPr>
        <w:t xml:space="preserve">Контроль за виконанням цього рішення покласти на  </w:t>
      </w:r>
      <w:r>
        <w:rPr>
          <w:sz w:val="28"/>
          <w:szCs w:val="28"/>
          <w:lang w:val="uk-UA"/>
        </w:rPr>
        <w:t>постійні комісії сільської ради з питань планування, фінансів, бюджету, соціально-економічного розвитку, інвестицій та міжнародного співробітництва, комунальної власності та</w:t>
      </w:r>
      <w:r w:rsidRPr="00E02B2A">
        <w:rPr>
          <w:sz w:val="28"/>
          <w:szCs w:val="28"/>
          <w:lang w:val="uk-UA" w:eastAsia="ja-JP" w:bidi="yi-Hebr"/>
        </w:rPr>
        <w:t xml:space="preserve"> </w:t>
      </w:r>
      <w:r w:rsidRPr="00CF5222">
        <w:rPr>
          <w:sz w:val="28"/>
          <w:szCs w:val="28"/>
          <w:lang w:val="uk-UA" w:eastAsia="ja-JP" w:bidi="yi-Hebr"/>
        </w:rPr>
        <w:t xml:space="preserve">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</w:t>
      </w:r>
      <w:r>
        <w:rPr>
          <w:sz w:val="28"/>
          <w:szCs w:val="28"/>
          <w:lang w:val="uk-UA" w:eastAsia="ja-JP" w:bidi="yi-Hebr"/>
        </w:rPr>
        <w:t>лово-комунального господарства.</w:t>
      </w:r>
    </w:p>
    <w:p w14:paraId="7C4777E3" w14:textId="77777777" w:rsidR="00CA05E1" w:rsidRDefault="00CA05E1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</w:p>
    <w:p w14:paraId="3E10E3AA" w14:textId="77777777" w:rsidR="00052EA0" w:rsidRDefault="00052EA0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</w:p>
    <w:p w14:paraId="5CCF46EF" w14:textId="6A28E61D" w:rsidR="00CA05E1" w:rsidRDefault="00CA05E1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Анатолій ПИСАРЕНКО</w:t>
      </w:r>
    </w:p>
    <w:p w14:paraId="16E12840" w14:textId="77777777" w:rsidR="00CA05E1" w:rsidRDefault="00CA05E1" w:rsidP="00CA05E1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en-US"/>
        </w:rPr>
      </w:pPr>
    </w:p>
    <w:p w14:paraId="409F92F4" w14:textId="28FAD7A3" w:rsidR="00D44C26" w:rsidRPr="00CA05E1" w:rsidRDefault="00D44C26">
      <w:pPr>
        <w:rPr>
          <w:sz w:val="28"/>
          <w:szCs w:val="28"/>
        </w:rPr>
      </w:pPr>
    </w:p>
    <w:sectPr w:rsidR="00D44C26" w:rsidRPr="00CA05E1" w:rsidSect="00BE424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26"/>
    <w:rsid w:val="00052EA0"/>
    <w:rsid w:val="00832122"/>
    <w:rsid w:val="008C05E2"/>
    <w:rsid w:val="00BE4241"/>
    <w:rsid w:val="00CA05E1"/>
    <w:rsid w:val="00D4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D43E"/>
  <w15:chartTrackingRefBased/>
  <w15:docId w15:val="{8103F42E-1D1A-40E7-96D9-5495702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1"/>
    <w:pPr>
      <w:spacing w:before="12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1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21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Лiля</cp:lastModifiedBy>
  <cp:revision>5</cp:revision>
  <cp:lastPrinted>2025-07-14T08:58:00Z</cp:lastPrinted>
  <dcterms:created xsi:type="dcterms:W3CDTF">2025-07-09T07:14:00Z</dcterms:created>
  <dcterms:modified xsi:type="dcterms:W3CDTF">2025-07-14T08:58:00Z</dcterms:modified>
</cp:coreProperties>
</file>