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D4" w:rsidRPr="00BD600E" w:rsidRDefault="00B917D4" w:rsidP="00B917D4">
      <w:pPr>
        <w:suppressAutoHyphens/>
        <w:jc w:val="center"/>
        <w:rPr>
          <w:color w:val="FF0000"/>
          <w:lang w:val="uk-UA" w:eastAsia="zh-CN"/>
        </w:rPr>
      </w:pPr>
      <w:r>
        <w:rPr>
          <w:noProof/>
          <w:color w:val="FF0000"/>
          <w:lang w:val="uk-UA" w:eastAsia="uk-UA"/>
        </w:rPr>
        <w:t xml:space="preserve"> </w:t>
      </w:r>
      <w:bookmarkStart w:id="0" w:name="_Hlk59695273"/>
      <w:bookmarkStart w:id="1" w:name="_Hlk59695245"/>
      <w:r w:rsidRPr="00BD600E">
        <w:rPr>
          <w:noProof/>
          <w:color w:val="FF0000"/>
          <w:lang w:val="en-US" w:eastAsia="en-US"/>
        </w:rPr>
        <w:drawing>
          <wp:inline distT="0" distB="0" distL="0" distR="0" wp14:anchorId="5A3E8B37" wp14:editId="2C6FB205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D4" w:rsidRPr="00BD600E" w:rsidRDefault="00B917D4" w:rsidP="00B917D4">
      <w:pPr>
        <w:tabs>
          <w:tab w:val="left" w:pos="4320"/>
        </w:tabs>
        <w:suppressAutoHyphens/>
        <w:spacing w:line="276" w:lineRule="auto"/>
        <w:jc w:val="center"/>
        <w:rPr>
          <w:b/>
          <w:bCs/>
          <w:lang w:val="uk-UA" w:eastAsia="zh-CN"/>
        </w:rPr>
      </w:pPr>
      <w:r w:rsidRPr="00BD600E">
        <w:rPr>
          <w:b/>
          <w:bCs/>
          <w:lang w:val="uk-UA" w:eastAsia="zh-CN"/>
        </w:rPr>
        <w:t>ІРКЛІЇВСЬКА СІЛЬСЬКА  РАДА</w:t>
      </w:r>
    </w:p>
    <w:p w:rsidR="00B917D4" w:rsidRPr="00BD600E" w:rsidRDefault="00B917D4" w:rsidP="00B917D4">
      <w:pPr>
        <w:tabs>
          <w:tab w:val="left" w:pos="4320"/>
        </w:tabs>
        <w:suppressAutoHyphens/>
        <w:spacing w:line="276" w:lineRule="auto"/>
        <w:jc w:val="center"/>
        <w:rPr>
          <w:b/>
          <w:lang w:val="uk-UA" w:eastAsia="uk-UA"/>
        </w:rPr>
      </w:pPr>
      <w:r w:rsidRPr="00BD600E">
        <w:rPr>
          <w:b/>
          <w:lang w:val="uk-UA" w:eastAsia="zh-CN"/>
        </w:rPr>
        <w:t>ЗОЛОТОНІСЬКОГО РАЙОНУ</w:t>
      </w:r>
      <w:r w:rsidRPr="00BD600E">
        <w:rPr>
          <w:b/>
          <w:lang w:val="uk-UA" w:eastAsia="uk-UA"/>
        </w:rPr>
        <w:t xml:space="preserve"> </w:t>
      </w:r>
      <w:r w:rsidRPr="00BD600E">
        <w:rPr>
          <w:b/>
          <w:lang w:val="uk-UA" w:eastAsia="zh-CN"/>
        </w:rPr>
        <w:t>ЧЕРКАСЬКОЇ ОБЛАСТІ</w:t>
      </w:r>
    </w:p>
    <w:p w:rsidR="00B917D4" w:rsidRPr="00BD600E" w:rsidRDefault="00B917D4" w:rsidP="00B917D4">
      <w:pPr>
        <w:tabs>
          <w:tab w:val="left" w:pos="4320"/>
        </w:tabs>
        <w:suppressAutoHyphens/>
        <w:jc w:val="center"/>
        <w:rPr>
          <w:b/>
          <w:lang w:val="uk-UA" w:eastAsia="zh-CN"/>
        </w:rPr>
      </w:pPr>
      <w:r w:rsidRPr="00BD600E">
        <w:rPr>
          <w:b/>
          <w:lang w:val="uk-UA" w:eastAsia="zh-CN"/>
        </w:rPr>
        <w:t>Восьмого скликання</w:t>
      </w:r>
    </w:p>
    <w:p w:rsidR="00B917D4" w:rsidRPr="00BD600E" w:rsidRDefault="002131E7" w:rsidP="00B917D4">
      <w:pPr>
        <w:tabs>
          <w:tab w:val="left" w:pos="4320"/>
        </w:tabs>
        <w:suppressAutoHyphens/>
        <w:jc w:val="center"/>
        <w:rPr>
          <w:b/>
          <w:lang w:val="uk-UA" w:eastAsia="uk-UA"/>
        </w:rPr>
      </w:pPr>
      <w:r>
        <w:rPr>
          <w:b/>
          <w:lang w:val="uk-UA" w:eastAsia="zh-CN"/>
        </w:rPr>
        <w:t>П'ятдесят  четверта</w:t>
      </w:r>
      <w:r w:rsidR="00B917D4" w:rsidRPr="00BD600E">
        <w:rPr>
          <w:b/>
          <w:lang w:val="uk-UA" w:eastAsia="zh-CN"/>
        </w:rPr>
        <w:t xml:space="preserve"> сесія</w:t>
      </w:r>
    </w:p>
    <w:p w:rsidR="00B917D4" w:rsidRPr="00BD600E" w:rsidRDefault="00B917D4" w:rsidP="00B917D4">
      <w:pPr>
        <w:suppressAutoHyphens/>
        <w:jc w:val="center"/>
        <w:rPr>
          <w:lang w:val="uk-UA" w:eastAsia="zh-CN"/>
        </w:rPr>
      </w:pPr>
    </w:p>
    <w:p w:rsidR="00B917D4" w:rsidRPr="00BD600E" w:rsidRDefault="00B917D4" w:rsidP="00B917D4">
      <w:pPr>
        <w:tabs>
          <w:tab w:val="left" w:pos="4320"/>
        </w:tabs>
        <w:suppressAutoHyphens/>
        <w:jc w:val="center"/>
        <w:rPr>
          <w:b/>
          <w:lang w:val="uk-UA" w:eastAsia="zh-CN"/>
        </w:rPr>
      </w:pPr>
      <w:r w:rsidRPr="00BD600E">
        <w:rPr>
          <w:b/>
          <w:bCs/>
          <w:lang w:val="uk-UA" w:eastAsia="zh-CN"/>
        </w:rPr>
        <w:t>Р І Ш Е Н Н Я</w:t>
      </w:r>
    </w:p>
    <w:p w:rsidR="00B917D4" w:rsidRPr="00BD600E" w:rsidRDefault="00B917D4" w:rsidP="00B917D4">
      <w:pPr>
        <w:tabs>
          <w:tab w:val="left" w:pos="4320"/>
        </w:tabs>
        <w:suppressAutoHyphens/>
        <w:rPr>
          <w:lang w:val="uk-UA" w:eastAsia="zh-CN"/>
        </w:rPr>
      </w:pPr>
    </w:p>
    <w:p w:rsidR="00B917D4" w:rsidRPr="00BD600E" w:rsidRDefault="00B917D4" w:rsidP="00B917D4">
      <w:pPr>
        <w:tabs>
          <w:tab w:val="left" w:pos="4320"/>
        </w:tabs>
        <w:suppressAutoHyphens/>
        <w:rPr>
          <w:lang w:val="uk-UA" w:eastAsia="zh-CN"/>
        </w:rPr>
      </w:pPr>
    </w:p>
    <w:p w:rsidR="00B917D4" w:rsidRPr="00BD600E" w:rsidRDefault="00685512" w:rsidP="00B917D4">
      <w:pPr>
        <w:suppressAutoHyphens/>
        <w:rPr>
          <w:lang w:val="uk-UA" w:eastAsia="zh-CN"/>
        </w:rPr>
      </w:pPr>
      <w:r>
        <w:rPr>
          <w:lang w:val="uk-UA" w:eastAsia="zh-CN"/>
        </w:rPr>
        <w:t>17.06</w:t>
      </w:r>
      <w:r w:rsidR="002131E7">
        <w:rPr>
          <w:lang w:val="uk-UA" w:eastAsia="zh-CN"/>
        </w:rPr>
        <w:t>.2025</w:t>
      </w:r>
      <w:r w:rsidR="00B917D4" w:rsidRPr="00BD600E">
        <w:rPr>
          <w:lang w:val="uk-UA" w:eastAsia="zh-CN"/>
        </w:rPr>
        <w:t xml:space="preserve">                                                                   </w:t>
      </w:r>
      <w:r w:rsidR="00B917D4">
        <w:rPr>
          <w:lang w:val="uk-UA" w:eastAsia="zh-CN"/>
        </w:rPr>
        <w:t xml:space="preserve"> </w:t>
      </w:r>
      <w:r w:rsidR="0071348E">
        <w:rPr>
          <w:lang w:val="uk-UA" w:eastAsia="zh-CN"/>
        </w:rPr>
        <w:t xml:space="preserve"> </w:t>
      </w:r>
      <w:r w:rsidR="00A429D2">
        <w:rPr>
          <w:lang w:val="uk-UA" w:eastAsia="zh-CN"/>
        </w:rPr>
        <w:t xml:space="preserve">                        </w:t>
      </w:r>
      <w:r w:rsidR="0069361D">
        <w:rPr>
          <w:lang w:val="uk-UA" w:eastAsia="zh-CN"/>
        </w:rPr>
        <w:t xml:space="preserve">  </w:t>
      </w:r>
      <w:r w:rsidR="0021423B">
        <w:rPr>
          <w:lang w:val="uk-UA" w:eastAsia="zh-CN"/>
        </w:rPr>
        <w:t>№</w:t>
      </w:r>
      <w:r w:rsidR="00163F93">
        <w:rPr>
          <w:lang w:val="uk-UA" w:eastAsia="zh-CN"/>
        </w:rPr>
        <w:t xml:space="preserve"> </w:t>
      </w:r>
      <w:r>
        <w:rPr>
          <w:lang w:val="uk-UA" w:eastAsia="zh-CN"/>
        </w:rPr>
        <w:t>54-14</w:t>
      </w:r>
      <w:r w:rsidR="00B917D4" w:rsidRPr="00BD600E">
        <w:rPr>
          <w:lang w:val="uk-UA" w:eastAsia="zh-CN"/>
        </w:rPr>
        <w:t>/VІІІ</w:t>
      </w:r>
    </w:p>
    <w:p w:rsidR="00B917D4" w:rsidRPr="00BD600E" w:rsidRDefault="00B917D4" w:rsidP="00B917D4">
      <w:pPr>
        <w:suppressAutoHyphens/>
        <w:rPr>
          <w:lang w:val="uk-UA" w:eastAsia="zh-CN"/>
        </w:rPr>
      </w:pPr>
      <w:r w:rsidRPr="00BD600E">
        <w:rPr>
          <w:lang w:val="uk-UA" w:eastAsia="zh-CN"/>
        </w:rPr>
        <w:t>c. Іркліїв</w:t>
      </w:r>
    </w:p>
    <w:p w:rsidR="00B917D4" w:rsidRPr="00194F64" w:rsidRDefault="00B917D4" w:rsidP="00B917D4">
      <w:pPr>
        <w:pStyle w:val="30"/>
        <w:shd w:val="clear" w:color="auto" w:fill="auto"/>
        <w:spacing w:before="0"/>
        <w:ind w:right="4420"/>
        <w:rPr>
          <w:color w:val="000000" w:themeColor="text1"/>
          <w:lang w:val="uk-UA"/>
        </w:rPr>
      </w:pPr>
    </w:p>
    <w:p w:rsidR="00E664B1" w:rsidRPr="00E664B1" w:rsidRDefault="00E664B1" w:rsidP="00685512">
      <w:pPr>
        <w:ind w:right="4535"/>
        <w:jc w:val="both"/>
        <w:rPr>
          <w:b/>
          <w:bCs/>
          <w:color w:val="000000" w:themeColor="text1"/>
          <w:lang w:val="uk-UA" w:eastAsia="en-US"/>
        </w:rPr>
      </w:pPr>
      <w:bookmarkStart w:id="2" w:name="_Hlk59695353"/>
      <w:bookmarkEnd w:id="0"/>
      <w:r w:rsidRPr="00E664B1">
        <w:rPr>
          <w:b/>
          <w:bCs/>
          <w:color w:val="000000" w:themeColor="text1"/>
          <w:lang w:val="uk-UA" w:eastAsia="en-US"/>
        </w:rPr>
        <w:t>Про внесення змін до</w:t>
      </w:r>
      <w:r w:rsidR="007014C5">
        <w:rPr>
          <w:b/>
          <w:bCs/>
          <w:color w:val="000000" w:themeColor="text1"/>
          <w:lang w:val="uk-UA" w:eastAsia="en-US"/>
        </w:rPr>
        <w:t xml:space="preserve"> Програми</w:t>
      </w:r>
      <w:r w:rsidR="00C85CE8">
        <w:rPr>
          <w:b/>
          <w:bCs/>
          <w:color w:val="000000" w:themeColor="text1"/>
          <w:lang w:val="uk-UA" w:eastAsia="en-US"/>
        </w:rPr>
        <w:t xml:space="preserve"> матеріальної підтримки  </w:t>
      </w:r>
      <w:r w:rsidRPr="00E664B1">
        <w:rPr>
          <w:b/>
          <w:bCs/>
          <w:color w:val="000000" w:themeColor="text1"/>
          <w:lang w:val="uk-UA" w:eastAsia="en-US"/>
        </w:rPr>
        <w:t>Золотоніського</w:t>
      </w:r>
      <w:r w:rsidR="00C85CE8">
        <w:rPr>
          <w:b/>
          <w:bCs/>
          <w:color w:val="000000" w:themeColor="text1"/>
          <w:lang w:val="uk-UA" w:eastAsia="en-US"/>
        </w:rPr>
        <w:t xml:space="preserve"> районного відділу поліції Головного управління Національної поліції в Черкаській області на 2024-2025 роки</w:t>
      </w:r>
    </w:p>
    <w:p w:rsidR="00B917D4" w:rsidRPr="00BD600E" w:rsidRDefault="00B917D4" w:rsidP="00B917D4">
      <w:pPr>
        <w:ind w:right="4252"/>
        <w:jc w:val="both"/>
        <w:rPr>
          <w:b/>
          <w:lang w:val="uk-UA"/>
        </w:rPr>
      </w:pPr>
    </w:p>
    <w:p w:rsidR="00B917D4" w:rsidRPr="00BD600E" w:rsidRDefault="00B917D4" w:rsidP="00B917D4">
      <w:pPr>
        <w:ind w:firstLine="567"/>
        <w:jc w:val="both"/>
        <w:rPr>
          <w:kern w:val="2"/>
          <w:lang w:val="uk-UA"/>
        </w:rPr>
      </w:pPr>
      <w:r w:rsidRPr="00BD600E">
        <w:rPr>
          <w:lang w:val="uk-UA"/>
        </w:rPr>
        <w:t xml:space="preserve">Відповідно пункту 22 частини першої статті 26 Закону України «Про місцеве самоврядування в Україні», Закону України «Про Національну поліцію»,   з метою створення безпечних умов проживання та особистої безпеки громадян та підвищення ефективності і результативності роботи Золотоніського районного відділу поліції Головного управління Національної поліції в Черкаській області, Іркліївська сільська рада </w:t>
      </w:r>
    </w:p>
    <w:p w:rsidR="00B917D4" w:rsidRPr="00BD600E" w:rsidRDefault="00B917D4" w:rsidP="00685512">
      <w:pPr>
        <w:pStyle w:val="20"/>
        <w:shd w:val="clear" w:color="auto" w:fill="auto"/>
        <w:spacing w:line="276" w:lineRule="auto"/>
        <w:jc w:val="center"/>
        <w:rPr>
          <w:lang w:val="uk-UA"/>
        </w:rPr>
      </w:pPr>
      <w:r w:rsidRPr="00BD600E">
        <w:rPr>
          <w:lang w:val="uk-UA"/>
        </w:rPr>
        <w:t>ВИРІШИЛА:</w:t>
      </w:r>
      <w:r w:rsidR="007014C5" w:rsidRPr="00E664B1">
        <w:rPr>
          <w:b/>
          <w:bCs/>
          <w:color w:val="000000" w:themeColor="text1"/>
          <w:lang w:val="uk-UA"/>
        </w:rPr>
        <w:t xml:space="preserve"> </w:t>
      </w:r>
    </w:p>
    <w:p w:rsidR="00B917D4" w:rsidRPr="00B02675" w:rsidRDefault="00B02675" w:rsidP="00B917D4">
      <w:pPr>
        <w:pStyle w:val="a4"/>
        <w:numPr>
          <w:ilvl w:val="0"/>
          <w:numId w:val="1"/>
        </w:numPr>
        <w:tabs>
          <w:tab w:val="left" w:pos="1037"/>
        </w:tabs>
        <w:spacing w:line="276" w:lineRule="auto"/>
        <w:ind w:right="-7" w:firstLine="567"/>
        <w:jc w:val="both"/>
        <w:rPr>
          <w:color w:val="FF0000"/>
          <w:lang w:val="uk-UA"/>
        </w:rPr>
      </w:pPr>
      <w:bookmarkStart w:id="3" w:name="_Hlk59695402"/>
      <w:bookmarkEnd w:id="2"/>
      <w:r>
        <w:rPr>
          <w:lang w:val="uk-UA"/>
        </w:rPr>
        <w:t>Внести зміни до</w:t>
      </w:r>
      <w:r w:rsidR="007014C5">
        <w:rPr>
          <w:lang w:val="uk-UA"/>
        </w:rPr>
        <w:t xml:space="preserve"> Програми</w:t>
      </w:r>
      <w:r w:rsidR="00B917D4" w:rsidRPr="00BD600E">
        <w:rPr>
          <w:b/>
          <w:lang w:val="uk-UA"/>
        </w:rPr>
        <w:t xml:space="preserve"> </w:t>
      </w:r>
      <w:r w:rsidR="00B917D4" w:rsidRPr="00BD600E">
        <w:rPr>
          <w:lang w:val="uk-UA"/>
        </w:rPr>
        <w:t>матеріальної підтримки Золотоніського районного відділу поліції Головного управління Національної поліції в Черк</w:t>
      </w:r>
      <w:r w:rsidR="00B917D4">
        <w:rPr>
          <w:lang w:val="uk-UA"/>
        </w:rPr>
        <w:t>аській області на 2024-2025 роки</w:t>
      </w:r>
      <w:r w:rsidR="007014C5">
        <w:rPr>
          <w:lang w:val="uk-UA"/>
        </w:rPr>
        <w:t>, затвердженої</w:t>
      </w:r>
      <w:r w:rsidR="007014C5" w:rsidRPr="007014C5">
        <w:rPr>
          <w:lang w:val="uk-UA"/>
        </w:rPr>
        <w:t xml:space="preserve"> </w:t>
      </w:r>
      <w:r w:rsidR="007014C5">
        <w:rPr>
          <w:lang w:val="uk-UA"/>
        </w:rPr>
        <w:t>рішенням Іркліївської сільської ради від 15.12.2023 №37-14/</w:t>
      </w:r>
      <w:r w:rsidR="007014C5">
        <w:rPr>
          <w:lang w:val="en-US"/>
        </w:rPr>
        <w:t>V</w:t>
      </w:r>
      <w:r w:rsidR="007014C5">
        <w:rPr>
          <w:lang w:val="uk-UA"/>
        </w:rPr>
        <w:t>ІІІ,</w:t>
      </w:r>
      <w:r w:rsidR="00B21DA8">
        <w:rPr>
          <w:lang w:val="uk-UA"/>
        </w:rPr>
        <w:t xml:space="preserve"> зі змінами від 27.02.2024 №39-18/</w:t>
      </w:r>
      <w:r w:rsidR="00B21DA8" w:rsidRPr="00B21DA8">
        <w:rPr>
          <w:bCs/>
          <w:lang w:val="en-US"/>
        </w:rPr>
        <w:t>VII</w:t>
      </w:r>
      <w:r w:rsidR="00B21DA8" w:rsidRPr="00B21DA8">
        <w:rPr>
          <w:bCs/>
          <w:lang w:val="uk-UA"/>
        </w:rPr>
        <w:t>І</w:t>
      </w:r>
      <w:r w:rsidR="004D6901">
        <w:rPr>
          <w:lang w:val="uk-UA"/>
        </w:rPr>
        <w:t xml:space="preserve"> </w:t>
      </w:r>
      <w:r w:rsidR="002131E7">
        <w:rPr>
          <w:lang w:val="uk-UA"/>
        </w:rPr>
        <w:t xml:space="preserve"> та від 12.06.2025 №41-22/</w:t>
      </w:r>
      <w:r w:rsidR="002131E7" w:rsidRPr="002131E7">
        <w:rPr>
          <w:bCs/>
          <w:lang w:val="uk-UA"/>
        </w:rPr>
        <w:t xml:space="preserve"> </w:t>
      </w:r>
      <w:r w:rsidR="002131E7" w:rsidRPr="002131E7">
        <w:rPr>
          <w:bCs/>
          <w:lang w:val="en-US"/>
        </w:rPr>
        <w:t>VII</w:t>
      </w:r>
      <w:r w:rsidR="002131E7" w:rsidRPr="002131E7">
        <w:rPr>
          <w:bCs/>
          <w:lang w:val="uk-UA"/>
        </w:rPr>
        <w:t>І</w:t>
      </w:r>
      <w:r>
        <w:rPr>
          <w:lang w:val="uk-UA"/>
        </w:rPr>
        <w:t>, а саме:</w:t>
      </w:r>
    </w:p>
    <w:p w:rsidR="006F2D5E" w:rsidRPr="00835070" w:rsidRDefault="00835070" w:rsidP="00835070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right="-7" w:firstLine="567"/>
        <w:jc w:val="both"/>
        <w:rPr>
          <w:lang w:val="uk-UA"/>
        </w:rPr>
      </w:pPr>
      <w:r>
        <w:rPr>
          <w:lang w:val="uk-UA"/>
        </w:rPr>
        <w:t>в додатку 1 до Програми  пункт 5</w:t>
      </w:r>
      <w:r w:rsidRPr="008350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>
        <w:rPr>
          <w:lang w:val="uk-UA"/>
        </w:rPr>
        <w:t>п</w:t>
      </w:r>
      <w:r w:rsidRPr="00835070">
        <w:rPr>
          <w:lang w:val="uk-UA"/>
        </w:rPr>
        <w:t>роведення поточного ремонту із заміни вікон в адміністративному приміщенні Золотоніського районного відділу поліції Головного управління Національ</w:t>
      </w:r>
      <w:r>
        <w:rPr>
          <w:lang w:val="uk-UA"/>
        </w:rPr>
        <w:t>ної поліції в Черкаській області» викласти в новій редакції:</w:t>
      </w:r>
      <w:r w:rsidRPr="00835070">
        <w:rPr>
          <w:lang w:val="uk-UA"/>
        </w:rPr>
        <w:t xml:space="preserve"> </w:t>
      </w:r>
      <w:r w:rsidR="00927759" w:rsidRPr="00835070">
        <w:rPr>
          <w:lang w:val="uk-UA"/>
        </w:rPr>
        <w:t xml:space="preserve"> «</w:t>
      </w:r>
      <w:r w:rsidR="002131E7" w:rsidRPr="00835070">
        <w:rPr>
          <w:lang w:val="uk-UA"/>
        </w:rPr>
        <w:t>проведення поточного ремонту</w:t>
      </w:r>
      <w:r w:rsidR="0002540A" w:rsidRPr="00835070">
        <w:rPr>
          <w:lang w:val="uk-UA"/>
        </w:rPr>
        <w:t xml:space="preserve"> із заміни вікон в адміністративному приміщенні </w:t>
      </w:r>
      <w:r w:rsidR="002131E7" w:rsidRPr="00835070">
        <w:rPr>
          <w:lang w:val="uk-UA"/>
        </w:rPr>
        <w:t xml:space="preserve"> </w:t>
      </w:r>
      <w:r w:rsidR="00927759" w:rsidRPr="00835070">
        <w:rPr>
          <w:lang w:val="uk-UA"/>
        </w:rPr>
        <w:t xml:space="preserve">Головного управління Національної поліції в Черкаській області </w:t>
      </w:r>
      <w:r w:rsidR="002131E7" w:rsidRPr="00835070">
        <w:rPr>
          <w:lang w:val="uk-UA"/>
        </w:rPr>
        <w:t xml:space="preserve">за </w:t>
      </w:r>
      <w:r w:rsidR="0002540A" w:rsidRPr="00835070">
        <w:rPr>
          <w:lang w:val="uk-UA"/>
        </w:rPr>
        <w:t>адресою: Золотоніський район, смт.</w:t>
      </w:r>
      <w:r w:rsidR="002131E7" w:rsidRPr="00835070">
        <w:rPr>
          <w:lang w:val="uk-UA"/>
        </w:rPr>
        <w:t xml:space="preserve"> Ч</w:t>
      </w:r>
      <w:r w:rsidR="00105370" w:rsidRPr="00835070">
        <w:rPr>
          <w:lang w:val="uk-UA"/>
        </w:rPr>
        <w:t>орнобай, вулиця Центральна, 216».</w:t>
      </w:r>
    </w:p>
    <w:p w:rsidR="00B02675" w:rsidRPr="00CC63A2" w:rsidRDefault="00B02675" w:rsidP="00602E1B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right="-7"/>
        <w:jc w:val="both"/>
        <w:rPr>
          <w:color w:val="000000" w:themeColor="text1"/>
          <w:lang w:val="uk-UA"/>
        </w:rPr>
      </w:pPr>
      <w:r w:rsidRPr="00CC63A2">
        <w:rPr>
          <w:color w:val="000000" w:themeColor="text1"/>
          <w:lang w:val="uk-UA"/>
        </w:rPr>
        <w:lastRenderedPageBreak/>
        <w:t xml:space="preserve">На підставі </w:t>
      </w:r>
      <w:r w:rsidR="00602E1B">
        <w:rPr>
          <w:color w:val="000000" w:themeColor="text1"/>
          <w:lang w:val="uk-UA"/>
        </w:rPr>
        <w:t xml:space="preserve">пункту 1 цього рішення додаток </w:t>
      </w:r>
      <w:r w:rsidRPr="00CC63A2">
        <w:rPr>
          <w:color w:val="000000" w:themeColor="text1"/>
          <w:lang w:val="uk-UA"/>
        </w:rPr>
        <w:t xml:space="preserve">1 до </w:t>
      </w:r>
      <w:r w:rsidR="007014C5">
        <w:rPr>
          <w:color w:val="000000" w:themeColor="text1"/>
          <w:lang w:val="uk-UA"/>
        </w:rPr>
        <w:t>П</w:t>
      </w:r>
      <w:r w:rsidR="005A44A8" w:rsidRPr="00CC63A2">
        <w:rPr>
          <w:color w:val="000000" w:themeColor="text1"/>
          <w:lang w:val="uk-UA"/>
        </w:rPr>
        <w:t>рограми</w:t>
      </w:r>
      <w:r w:rsidR="005A44A8" w:rsidRPr="00CC63A2">
        <w:rPr>
          <w:b/>
          <w:color w:val="000000" w:themeColor="text1"/>
          <w:lang w:val="uk-UA"/>
        </w:rPr>
        <w:t xml:space="preserve"> </w:t>
      </w:r>
      <w:r w:rsidR="00CC63A2" w:rsidRPr="00CC63A2">
        <w:rPr>
          <w:color w:val="000000" w:themeColor="text1"/>
          <w:lang w:val="uk-UA"/>
        </w:rPr>
        <w:t xml:space="preserve">«Перелік завдань і заходів, обсяги та джерела фінансування програми матеріальної підтримки Золотоніського районного відділу поліції Головного управління Національної поліції в Черкаській області на 2024-2025 роки» </w:t>
      </w:r>
      <w:r w:rsidR="005A44A8" w:rsidRPr="00CC63A2">
        <w:rPr>
          <w:color w:val="000000" w:themeColor="text1"/>
          <w:lang w:val="uk-UA"/>
        </w:rPr>
        <w:t>викласти в новій редакції (додаток</w:t>
      </w:r>
      <w:r w:rsidR="00CC63A2" w:rsidRPr="00CC63A2">
        <w:rPr>
          <w:color w:val="000000" w:themeColor="text1"/>
          <w:lang w:val="uk-UA"/>
        </w:rPr>
        <w:t xml:space="preserve"> 1</w:t>
      </w:r>
      <w:r w:rsidR="005A44A8" w:rsidRPr="00CC63A2">
        <w:rPr>
          <w:color w:val="000000" w:themeColor="text1"/>
          <w:lang w:val="uk-UA"/>
        </w:rPr>
        <w:t>).</w:t>
      </w:r>
    </w:p>
    <w:p w:rsidR="00B917D4" w:rsidRPr="00BD600E" w:rsidRDefault="00B917D4" w:rsidP="00B917D4">
      <w:pPr>
        <w:pStyle w:val="20"/>
        <w:shd w:val="clear" w:color="auto" w:fill="auto"/>
        <w:tabs>
          <w:tab w:val="left" w:pos="1051"/>
        </w:tabs>
        <w:spacing w:before="0" w:after="0" w:line="276" w:lineRule="auto"/>
        <w:ind w:left="142" w:firstLine="425"/>
        <w:rPr>
          <w:color w:val="FF0000"/>
          <w:lang w:val="uk-UA"/>
        </w:rPr>
      </w:pPr>
    </w:p>
    <w:p w:rsidR="00B917D4" w:rsidRPr="00BD600E" w:rsidRDefault="00B917D4" w:rsidP="00602E1B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8"/>
          <w:szCs w:val="28"/>
        </w:rPr>
      </w:pPr>
      <w:r w:rsidRPr="00BD600E">
        <w:rPr>
          <w:sz w:val="28"/>
          <w:szCs w:val="28"/>
        </w:rPr>
        <w:t>Контроль за виконанням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співробітництва, комунальної власності.</w:t>
      </w:r>
    </w:p>
    <w:p w:rsidR="00B917D4" w:rsidRPr="00BD600E" w:rsidRDefault="00B917D4" w:rsidP="00B917D4">
      <w:pPr>
        <w:pStyle w:val="a4"/>
        <w:spacing w:line="276" w:lineRule="auto"/>
        <w:rPr>
          <w:color w:val="FF0000"/>
          <w:lang w:val="uk-UA"/>
        </w:rPr>
      </w:pPr>
    </w:p>
    <w:p w:rsidR="00B917D4" w:rsidRPr="00BD600E" w:rsidRDefault="00B917D4" w:rsidP="00B917D4">
      <w:pPr>
        <w:pStyle w:val="a4"/>
        <w:spacing w:line="276" w:lineRule="auto"/>
        <w:ind w:left="567" w:right="-187"/>
        <w:jc w:val="both"/>
        <w:rPr>
          <w:color w:val="FF0000"/>
          <w:lang w:val="uk-UA"/>
        </w:rPr>
      </w:pPr>
    </w:p>
    <w:bookmarkEnd w:id="3"/>
    <w:p w:rsidR="00B917D4" w:rsidRPr="00BD600E" w:rsidRDefault="00B917D4" w:rsidP="00B917D4">
      <w:pPr>
        <w:pStyle w:val="20"/>
        <w:shd w:val="clear" w:color="auto" w:fill="auto"/>
        <w:spacing w:before="0" w:after="0" w:line="276" w:lineRule="auto"/>
        <w:rPr>
          <w:lang w:val="uk-UA"/>
        </w:rPr>
      </w:pPr>
    </w:p>
    <w:p w:rsidR="00B917D4" w:rsidRPr="00BD600E" w:rsidRDefault="00B917D4" w:rsidP="00B917D4">
      <w:pPr>
        <w:pStyle w:val="20"/>
        <w:shd w:val="clear" w:color="auto" w:fill="auto"/>
        <w:spacing w:before="0" w:after="0" w:line="276" w:lineRule="auto"/>
        <w:rPr>
          <w:lang w:val="uk-UA"/>
        </w:rPr>
      </w:pPr>
      <w:r w:rsidRPr="00BD600E">
        <w:rPr>
          <w:lang w:val="uk-UA"/>
        </w:rPr>
        <w:t>Сільський голова                                                                    Анатолій  ПИСАРЕНКО</w:t>
      </w:r>
    </w:p>
    <w:bookmarkEnd w:id="1"/>
    <w:p w:rsidR="00B917D4" w:rsidRDefault="00B917D4" w:rsidP="00B917D4">
      <w:pPr>
        <w:spacing w:line="276" w:lineRule="auto"/>
        <w:rPr>
          <w:color w:val="FF0000"/>
          <w:lang w:val="uk-UA"/>
        </w:rPr>
      </w:pPr>
      <w:r w:rsidRPr="00BD600E">
        <w:rPr>
          <w:color w:val="FF0000"/>
          <w:lang w:val="uk-UA"/>
        </w:rPr>
        <w:t xml:space="preserve">                                   </w:t>
      </w:r>
    </w:p>
    <w:p w:rsidR="00B917D4" w:rsidRPr="00BD600E" w:rsidRDefault="00B917D4" w:rsidP="00B917D4">
      <w:pPr>
        <w:spacing w:line="276" w:lineRule="auto"/>
        <w:rPr>
          <w:color w:val="FF0000"/>
          <w:lang w:val="uk-UA"/>
        </w:rPr>
      </w:pPr>
    </w:p>
    <w:p w:rsidR="00B917D4" w:rsidRPr="00BD600E" w:rsidRDefault="00B917D4" w:rsidP="00B917D4">
      <w:pPr>
        <w:tabs>
          <w:tab w:val="left" w:pos="9639"/>
        </w:tabs>
        <w:ind w:firstLine="7088"/>
        <w:jc w:val="both"/>
        <w:rPr>
          <w:sz w:val="24"/>
          <w:szCs w:val="24"/>
          <w:lang w:val="uk-UA"/>
        </w:rPr>
      </w:pPr>
    </w:p>
    <w:p w:rsidR="0050306F" w:rsidRPr="008E3BE7" w:rsidRDefault="0050306F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50306F">
      <w:pPr>
        <w:rPr>
          <w:color w:val="FF0000"/>
          <w:lang w:val="uk-UA"/>
        </w:rPr>
      </w:pPr>
    </w:p>
    <w:p w:rsidR="00BD600E" w:rsidRPr="008E3BE7" w:rsidRDefault="00BD600E" w:rsidP="00A1740A">
      <w:pPr>
        <w:rPr>
          <w:color w:val="FF0000"/>
          <w:szCs w:val="22"/>
          <w:lang w:val="uk-UA"/>
        </w:rPr>
        <w:sectPr w:rsidR="00BD600E" w:rsidRPr="008E3BE7" w:rsidSect="00434336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4243FF" w:rsidRPr="009614BC" w:rsidRDefault="004243FF" w:rsidP="004243FF">
      <w:pPr>
        <w:ind w:left="9356"/>
        <w:rPr>
          <w:sz w:val="24"/>
          <w:szCs w:val="24"/>
          <w:lang w:val="uk-UA"/>
        </w:rPr>
      </w:pPr>
    </w:p>
    <w:p w:rsidR="004243FF" w:rsidRPr="000834C3" w:rsidRDefault="00BD600E" w:rsidP="004243FF">
      <w:pPr>
        <w:ind w:left="2977" w:firstLine="7796"/>
        <w:rPr>
          <w:sz w:val="24"/>
          <w:szCs w:val="24"/>
          <w:lang w:val="uk-UA"/>
        </w:rPr>
      </w:pPr>
      <w:r w:rsidRPr="008E3BE7">
        <w:rPr>
          <w:color w:val="FF0000"/>
          <w:sz w:val="24"/>
          <w:szCs w:val="24"/>
          <w:lang w:val="uk-UA"/>
        </w:rPr>
        <w:t xml:space="preserve"> </w:t>
      </w:r>
      <w:r w:rsidR="004243FF" w:rsidRPr="000834C3">
        <w:rPr>
          <w:sz w:val="24"/>
          <w:szCs w:val="24"/>
          <w:lang w:val="uk-UA"/>
        </w:rPr>
        <w:t>Додаток 1</w:t>
      </w:r>
    </w:p>
    <w:p w:rsidR="004243FF" w:rsidRPr="000834C3" w:rsidRDefault="004243FF" w:rsidP="00685512">
      <w:pPr>
        <w:ind w:left="9356"/>
        <w:jc w:val="both"/>
        <w:rPr>
          <w:rFonts w:eastAsia="Calibri"/>
          <w:kern w:val="2"/>
          <w:sz w:val="24"/>
          <w:szCs w:val="24"/>
          <w:lang w:val="uk-UA"/>
        </w:rPr>
      </w:pPr>
      <w:r w:rsidRPr="000834C3">
        <w:rPr>
          <w:sz w:val="24"/>
          <w:szCs w:val="24"/>
          <w:lang w:val="uk-UA" w:eastAsia="uk-UA"/>
        </w:rPr>
        <w:t xml:space="preserve">до </w:t>
      </w:r>
      <w:r w:rsidR="00E27CC5">
        <w:rPr>
          <w:sz w:val="24"/>
          <w:szCs w:val="24"/>
          <w:lang w:val="uk-UA"/>
        </w:rPr>
        <w:t>п</w:t>
      </w:r>
      <w:r w:rsidRPr="000834C3">
        <w:rPr>
          <w:sz w:val="24"/>
          <w:szCs w:val="24"/>
          <w:lang w:val="uk-UA"/>
        </w:rPr>
        <w:t xml:space="preserve">рограми </w:t>
      </w:r>
      <w:r w:rsidRPr="000834C3">
        <w:rPr>
          <w:kern w:val="2"/>
          <w:sz w:val="24"/>
          <w:szCs w:val="24"/>
          <w:lang w:val="uk-UA"/>
        </w:rPr>
        <w:t xml:space="preserve">матеріальної підтримки       </w:t>
      </w:r>
    </w:p>
    <w:p w:rsidR="004243FF" w:rsidRPr="000834C3" w:rsidRDefault="004243FF" w:rsidP="00685512">
      <w:pPr>
        <w:ind w:left="9356"/>
        <w:jc w:val="both"/>
        <w:rPr>
          <w:sz w:val="24"/>
          <w:szCs w:val="24"/>
          <w:lang w:val="uk-UA"/>
        </w:rPr>
      </w:pPr>
      <w:r w:rsidRPr="000834C3">
        <w:rPr>
          <w:sz w:val="24"/>
          <w:szCs w:val="24"/>
          <w:lang w:val="uk-UA"/>
        </w:rPr>
        <w:t>Золотоніського районного відділу поліції</w:t>
      </w:r>
    </w:p>
    <w:p w:rsidR="004243FF" w:rsidRPr="000834C3" w:rsidRDefault="004243FF" w:rsidP="00685512">
      <w:pPr>
        <w:ind w:left="9356"/>
        <w:jc w:val="both"/>
        <w:rPr>
          <w:sz w:val="24"/>
          <w:szCs w:val="24"/>
          <w:lang w:val="uk-UA"/>
        </w:rPr>
      </w:pPr>
      <w:r w:rsidRPr="000834C3">
        <w:rPr>
          <w:sz w:val="24"/>
          <w:szCs w:val="24"/>
          <w:lang w:val="uk-UA"/>
        </w:rPr>
        <w:t xml:space="preserve">Головного управління Національної поліції </w:t>
      </w:r>
    </w:p>
    <w:p w:rsidR="004243FF" w:rsidRPr="000834C3" w:rsidRDefault="004243FF" w:rsidP="00685512">
      <w:pPr>
        <w:ind w:left="9356"/>
        <w:jc w:val="both"/>
        <w:rPr>
          <w:sz w:val="24"/>
          <w:szCs w:val="24"/>
          <w:lang w:val="uk-UA"/>
        </w:rPr>
      </w:pPr>
      <w:r w:rsidRPr="000834C3">
        <w:rPr>
          <w:sz w:val="24"/>
          <w:szCs w:val="24"/>
          <w:lang w:val="uk-UA"/>
        </w:rPr>
        <w:t xml:space="preserve">в Черкаській області </w:t>
      </w:r>
      <w:r w:rsidRPr="000834C3">
        <w:rPr>
          <w:kern w:val="2"/>
          <w:sz w:val="24"/>
          <w:szCs w:val="24"/>
          <w:lang w:val="uk-UA"/>
        </w:rPr>
        <w:t>на 2024-2025 роки</w:t>
      </w:r>
    </w:p>
    <w:p w:rsidR="00BD600E" w:rsidRDefault="00340D50" w:rsidP="00685512">
      <w:pPr>
        <w:tabs>
          <w:tab w:val="left" w:pos="9336"/>
        </w:tabs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tab/>
        <w:t xml:space="preserve">( </w:t>
      </w:r>
      <w:r w:rsidR="00042CF8">
        <w:rPr>
          <w:rFonts w:eastAsia="Calibri"/>
          <w:sz w:val="24"/>
          <w:lang w:val="uk-UA"/>
        </w:rPr>
        <w:t xml:space="preserve">у редакції рішення Іркліївської сільської ради </w:t>
      </w:r>
    </w:p>
    <w:p w:rsidR="009D350C" w:rsidRDefault="00042CF8" w:rsidP="00685512">
      <w:pPr>
        <w:tabs>
          <w:tab w:val="left" w:pos="9336"/>
        </w:tabs>
        <w:jc w:val="both"/>
        <w:rPr>
          <w:sz w:val="24"/>
          <w:szCs w:val="24"/>
          <w:lang w:val="uk-UA" w:eastAsia="zh-CN"/>
        </w:rPr>
      </w:pPr>
      <w:r>
        <w:rPr>
          <w:lang w:val="uk-UA"/>
        </w:rPr>
        <w:tab/>
      </w:r>
      <w:r w:rsidRPr="005E00F7">
        <w:rPr>
          <w:sz w:val="24"/>
          <w:szCs w:val="24"/>
          <w:lang w:val="uk-UA"/>
        </w:rPr>
        <w:t xml:space="preserve"> </w:t>
      </w:r>
      <w:r w:rsidR="005E00F7">
        <w:rPr>
          <w:sz w:val="24"/>
          <w:szCs w:val="24"/>
          <w:lang w:val="uk-UA"/>
        </w:rPr>
        <w:t xml:space="preserve"> </w:t>
      </w:r>
      <w:r w:rsidR="00685512">
        <w:rPr>
          <w:sz w:val="24"/>
          <w:szCs w:val="24"/>
          <w:lang w:val="uk-UA"/>
        </w:rPr>
        <w:t>від 17.06</w:t>
      </w:r>
      <w:r w:rsidR="00F43270">
        <w:rPr>
          <w:sz w:val="24"/>
          <w:szCs w:val="24"/>
          <w:lang w:val="uk-UA"/>
        </w:rPr>
        <w:t xml:space="preserve">.2025 </w:t>
      </w:r>
      <w:r w:rsidRPr="005E00F7">
        <w:rPr>
          <w:sz w:val="24"/>
          <w:szCs w:val="24"/>
          <w:lang w:val="uk-UA" w:eastAsia="zh-CN"/>
        </w:rPr>
        <w:t>№</w:t>
      </w:r>
      <w:r w:rsidR="00685512">
        <w:rPr>
          <w:sz w:val="24"/>
          <w:szCs w:val="24"/>
          <w:lang w:val="uk-UA" w:eastAsia="zh-CN"/>
        </w:rPr>
        <w:t xml:space="preserve"> 54-14</w:t>
      </w:r>
      <w:r w:rsidRPr="005E00F7">
        <w:rPr>
          <w:sz w:val="24"/>
          <w:szCs w:val="24"/>
          <w:lang w:val="uk-UA" w:eastAsia="zh-CN"/>
        </w:rPr>
        <w:t>/VІІІ)</w:t>
      </w:r>
    </w:p>
    <w:p w:rsidR="00163F93" w:rsidRDefault="00163F93" w:rsidP="00042CF8">
      <w:pPr>
        <w:tabs>
          <w:tab w:val="left" w:pos="9336"/>
        </w:tabs>
        <w:rPr>
          <w:sz w:val="24"/>
          <w:szCs w:val="24"/>
          <w:lang w:val="uk-UA" w:eastAsia="zh-CN"/>
        </w:rPr>
      </w:pPr>
    </w:p>
    <w:p w:rsidR="00163F93" w:rsidRPr="005E00F7" w:rsidRDefault="00163F93" w:rsidP="00042CF8">
      <w:pPr>
        <w:tabs>
          <w:tab w:val="left" w:pos="9336"/>
        </w:tabs>
        <w:rPr>
          <w:sz w:val="24"/>
          <w:szCs w:val="24"/>
          <w:lang w:val="uk-UA"/>
        </w:rPr>
      </w:pPr>
    </w:p>
    <w:p w:rsidR="009D350C" w:rsidRPr="000834C3" w:rsidRDefault="009D350C" w:rsidP="009D350C">
      <w:pPr>
        <w:ind w:left="635" w:hanging="10"/>
        <w:jc w:val="center"/>
        <w:rPr>
          <w:lang w:val="uk-UA"/>
        </w:rPr>
      </w:pPr>
      <w:r w:rsidRPr="000834C3">
        <w:rPr>
          <w:lang w:val="uk-UA"/>
        </w:rPr>
        <w:tab/>
        <w:t>П Е Р Е Л І</w:t>
      </w:r>
      <w:bookmarkStart w:id="4" w:name="_GoBack"/>
      <w:bookmarkEnd w:id="4"/>
      <w:r w:rsidRPr="000834C3">
        <w:rPr>
          <w:lang w:val="uk-UA"/>
        </w:rPr>
        <w:t xml:space="preserve"> К</w:t>
      </w:r>
    </w:p>
    <w:p w:rsidR="009D350C" w:rsidRPr="000834C3" w:rsidRDefault="009D350C" w:rsidP="009D350C">
      <w:pPr>
        <w:jc w:val="center"/>
        <w:rPr>
          <w:rFonts w:eastAsia="Calibri"/>
          <w:kern w:val="2"/>
          <w:sz w:val="24"/>
          <w:szCs w:val="24"/>
          <w:lang w:val="uk-UA"/>
        </w:rPr>
      </w:pPr>
      <w:r w:rsidRPr="000834C3">
        <w:rPr>
          <w:sz w:val="24"/>
          <w:szCs w:val="24"/>
          <w:lang w:val="uk-UA"/>
        </w:rPr>
        <w:t xml:space="preserve">завдань і заходів, </w:t>
      </w:r>
      <w:r w:rsidR="00E27CC5">
        <w:rPr>
          <w:sz w:val="24"/>
          <w:szCs w:val="24"/>
          <w:lang w:val="uk-UA"/>
        </w:rPr>
        <w:t>обсяги та джерела фінансування п</w:t>
      </w:r>
      <w:r w:rsidRPr="000834C3">
        <w:rPr>
          <w:sz w:val="24"/>
          <w:szCs w:val="24"/>
          <w:lang w:val="uk-UA"/>
        </w:rPr>
        <w:t xml:space="preserve">рограми </w:t>
      </w:r>
      <w:r w:rsidRPr="000834C3">
        <w:rPr>
          <w:kern w:val="2"/>
          <w:sz w:val="24"/>
          <w:szCs w:val="24"/>
          <w:lang w:val="uk-UA"/>
        </w:rPr>
        <w:t xml:space="preserve">матеріальної підтримки  </w:t>
      </w:r>
      <w:r w:rsidRPr="000834C3">
        <w:rPr>
          <w:sz w:val="24"/>
          <w:szCs w:val="24"/>
          <w:lang w:val="uk-UA"/>
        </w:rPr>
        <w:t>Золотоніського районного відділу поліції</w:t>
      </w:r>
    </w:p>
    <w:p w:rsidR="009D350C" w:rsidRDefault="009D350C" w:rsidP="005E00F7">
      <w:pPr>
        <w:jc w:val="center"/>
        <w:rPr>
          <w:kern w:val="2"/>
          <w:sz w:val="24"/>
          <w:szCs w:val="24"/>
          <w:lang w:val="uk-UA"/>
        </w:rPr>
      </w:pPr>
      <w:r w:rsidRPr="000834C3">
        <w:rPr>
          <w:sz w:val="24"/>
          <w:szCs w:val="24"/>
          <w:lang w:val="uk-UA"/>
        </w:rPr>
        <w:t xml:space="preserve">Головного управління Національної поліції в Черкаській області </w:t>
      </w:r>
      <w:r w:rsidR="00621CEB" w:rsidRPr="000834C3">
        <w:rPr>
          <w:kern w:val="2"/>
          <w:sz w:val="24"/>
          <w:szCs w:val="24"/>
          <w:lang w:val="uk-UA"/>
        </w:rPr>
        <w:t>на 2024-2025 роки</w:t>
      </w:r>
    </w:p>
    <w:p w:rsidR="00163F93" w:rsidRPr="005E00F7" w:rsidRDefault="00163F93" w:rsidP="005E00F7">
      <w:pPr>
        <w:jc w:val="center"/>
        <w:rPr>
          <w:kern w:val="2"/>
          <w:sz w:val="24"/>
          <w:szCs w:val="24"/>
          <w:lang w:val="uk-UA"/>
        </w:rPr>
      </w:pPr>
    </w:p>
    <w:p w:rsidR="009D350C" w:rsidRPr="000834C3" w:rsidRDefault="009D350C" w:rsidP="009D350C">
      <w:pPr>
        <w:spacing w:line="252" w:lineRule="auto"/>
        <w:ind w:left="746"/>
        <w:jc w:val="center"/>
        <w:rPr>
          <w:sz w:val="24"/>
          <w:szCs w:val="24"/>
          <w:lang w:val="uk-UA"/>
        </w:rPr>
      </w:pPr>
    </w:p>
    <w:tbl>
      <w:tblPr>
        <w:tblW w:w="14072" w:type="dxa"/>
        <w:tblInd w:w="-43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5212"/>
        <w:gridCol w:w="1982"/>
        <w:gridCol w:w="3818"/>
        <w:gridCol w:w="2548"/>
      </w:tblGrid>
      <w:tr w:rsidR="000834C3" w:rsidRPr="000834C3" w:rsidTr="00835070">
        <w:trPr>
          <w:trHeight w:val="50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after="37" w:line="254" w:lineRule="auto"/>
              <w:ind w:left="89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№ </w:t>
            </w:r>
          </w:p>
          <w:p w:rsidR="009D350C" w:rsidRPr="000834C3" w:rsidRDefault="009D350C" w:rsidP="00E07E6C">
            <w:pPr>
              <w:spacing w:line="254" w:lineRule="auto"/>
              <w:ind w:right="32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4" w:lineRule="auto"/>
              <w:ind w:right="37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Перелік заходів Програми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Строк виконання заходу 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4" w:lineRule="auto"/>
              <w:ind w:right="38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Виконавці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Джерело фінансування </w:t>
            </w:r>
          </w:p>
        </w:tc>
      </w:tr>
      <w:tr w:rsidR="000834C3" w:rsidRPr="000834C3" w:rsidTr="00E07E6C">
        <w:trPr>
          <w:trHeight w:val="5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0834C3" w:rsidRPr="000834C3" w:rsidTr="00835070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7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5 </w:t>
            </w:r>
          </w:p>
        </w:tc>
      </w:tr>
      <w:tr w:rsidR="000834C3" w:rsidRPr="000834C3" w:rsidTr="00835070">
        <w:trPr>
          <w:trHeight w:val="148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1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ind w:right="8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Забезпечення своєчасного реагування правоохоронних органів на повідомлення населення про злочини та події, вжиття ефективних заходів щодо їх розслідування та розкриття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C" w:rsidRPr="000834C3" w:rsidRDefault="00621CEB" w:rsidP="00E07E6C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2024-2025</w:t>
            </w:r>
            <w:r w:rsidR="009D350C" w:rsidRPr="000834C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Не потребує </w:t>
            </w:r>
          </w:p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фінансування за рахунок  коштів Програми</w:t>
            </w:r>
          </w:p>
        </w:tc>
      </w:tr>
      <w:tr w:rsidR="000834C3" w:rsidRPr="000834C3" w:rsidTr="00835070">
        <w:trPr>
          <w:trHeight w:val="102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1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Вжиття заходів щодо зниження рівня рецидивної злочинності шляхом проведення профілактичної роботи з особами, звільненими з місць позбавлення волі, сприяння їх соціальній адаптації у суспільстві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C" w:rsidRPr="000834C3" w:rsidRDefault="009D350C" w:rsidP="00621CEB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202</w:t>
            </w:r>
            <w:r w:rsidR="00621CEB" w:rsidRPr="000834C3">
              <w:rPr>
                <w:sz w:val="24"/>
                <w:szCs w:val="24"/>
                <w:lang w:val="uk-UA"/>
              </w:rPr>
              <w:t>4-2025</w:t>
            </w:r>
            <w:r w:rsidRPr="000834C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Не потребує </w:t>
            </w:r>
          </w:p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фінансування за рахунок коштів Програми </w:t>
            </w:r>
          </w:p>
        </w:tc>
      </w:tr>
      <w:tr w:rsidR="000834C3" w:rsidRPr="000834C3" w:rsidTr="00835070">
        <w:trPr>
          <w:trHeight w:val="4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4" w:lineRule="auto"/>
              <w:ind w:right="31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Протидія незаконному обігу наркотичних засобів, зброї, виготовленню, відпрацювання місць несанкціонованої торгівлі та пунктів прийому металобрухту </w:t>
            </w:r>
          </w:p>
          <w:p w:rsidR="00602E1B" w:rsidRPr="000834C3" w:rsidRDefault="00602E1B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C" w:rsidRPr="000834C3" w:rsidRDefault="00621CEB" w:rsidP="00621CEB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0C" w:rsidRPr="000834C3" w:rsidRDefault="009D350C" w:rsidP="00E07E6C">
            <w:pPr>
              <w:spacing w:after="2"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Не потребує </w:t>
            </w:r>
          </w:p>
          <w:p w:rsidR="009D350C" w:rsidRPr="000834C3" w:rsidRDefault="009D350C" w:rsidP="00E07E6C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фінансування за рахунок  коштів Програми </w:t>
            </w:r>
          </w:p>
        </w:tc>
      </w:tr>
      <w:tr w:rsidR="00E02F2D" w:rsidRPr="00685512" w:rsidTr="00835070">
        <w:trPr>
          <w:trHeight w:val="4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ind w:right="3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Проведення поточного ремонту</w:t>
            </w:r>
            <w:r>
              <w:rPr>
                <w:sz w:val="24"/>
                <w:szCs w:val="24"/>
                <w:lang w:val="uk-UA"/>
              </w:rPr>
              <w:t xml:space="preserve"> адміністративних приміщень ГУНП в Черкаській області, користувачами яких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являється Золотоніський РВП і підпорядковані відділи поліцейської діяльності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lastRenderedPageBreak/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D2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</w:t>
            </w:r>
            <w:r w:rsidRPr="000834C3">
              <w:rPr>
                <w:sz w:val="24"/>
                <w:szCs w:val="24"/>
                <w:lang w:val="uk-UA"/>
              </w:rPr>
              <w:lastRenderedPageBreak/>
              <w:t>Національної поліції в Черкаській області</w:t>
            </w:r>
          </w:p>
          <w:p w:rsidR="00E02F2D" w:rsidRPr="000834C3" w:rsidRDefault="00A429D2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Національної поліції в Черкаській області</w:t>
            </w:r>
            <w:r w:rsidR="00E02F2D" w:rsidRPr="000834C3">
              <w:rPr>
                <w:sz w:val="24"/>
                <w:szCs w:val="24"/>
                <w:lang w:val="uk-UA"/>
              </w:rPr>
              <w:t xml:space="preserve"> </w:t>
            </w:r>
          </w:p>
          <w:p w:rsidR="00E02F2D" w:rsidRPr="000834C3" w:rsidRDefault="00E02F2D" w:rsidP="00E02F2D">
            <w:pPr>
              <w:spacing w:line="256" w:lineRule="auto"/>
              <w:ind w:right="36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lastRenderedPageBreak/>
              <w:t xml:space="preserve">Кошти бюджету Іркліївської сільської </w:t>
            </w:r>
            <w:r w:rsidRPr="000834C3">
              <w:rPr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</w:tr>
      <w:tr w:rsidR="00E02F2D" w:rsidRPr="00685512" w:rsidTr="00835070">
        <w:trPr>
          <w:trHeight w:val="98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F2D" w:rsidRPr="000834C3" w:rsidRDefault="00E02F2D" w:rsidP="00E02F2D">
            <w:pPr>
              <w:spacing w:line="254" w:lineRule="auto"/>
              <w:ind w:right="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  <w:r w:rsidRPr="000834C3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Проведення поточного ремонту із заміни вікон в адміністративному приміщенні Головного управління Національної поліції в Черкаській області </w:t>
            </w:r>
            <w:r w:rsidR="00835070">
              <w:rPr>
                <w:sz w:val="24"/>
                <w:szCs w:val="24"/>
                <w:lang w:val="uk-UA"/>
              </w:rPr>
              <w:t>за адресою: Золотоніський район, смт. Чорнобай, вулиця Центральна, 216</w:t>
            </w:r>
          </w:p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F2D" w:rsidRPr="000834C3" w:rsidRDefault="00E02F2D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  <w:p w:rsidR="00A429D2" w:rsidRPr="00A429D2" w:rsidRDefault="00A429D2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A429D2">
              <w:rPr>
                <w:sz w:val="24"/>
                <w:szCs w:val="24"/>
                <w:lang w:val="uk-UA"/>
              </w:rPr>
              <w:t xml:space="preserve">Головне управління Національної поліції в Черкаській області </w:t>
            </w:r>
          </w:p>
          <w:p w:rsidR="00E02F2D" w:rsidRPr="000834C3" w:rsidRDefault="00E02F2D" w:rsidP="00E02F2D">
            <w:pPr>
              <w:spacing w:line="256" w:lineRule="auto"/>
              <w:ind w:right="36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Кошти бюджету Іркліївської сільської територіальної громади</w:t>
            </w:r>
          </w:p>
        </w:tc>
      </w:tr>
      <w:tr w:rsidR="00E02F2D" w:rsidRPr="00685512" w:rsidTr="00835070">
        <w:trPr>
          <w:trHeight w:val="98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Default="00E02F2D" w:rsidP="00E02F2D">
            <w:pPr>
              <w:spacing w:line="254" w:lineRule="auto"/>
              <w:ind w:right="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запасних частин для службового автотранспорту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  <w:p w:rsidR="00A429D2" w:rsidRPr="00A429D2" w:rsidRDefault="00A429D2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A429D2">
              <w:rPr>
                <w:sz w:val="24"/>
                <w:szCs w:val="24"/>
                <w:lang w:val="uk-UA"/>
              </w:rPr>
              <w:t xml:space="preserve">Головне управління Національної поліції в Черкаській області </w:t>
            </w:r>
          </w:p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Кошти бюджету Іркліївської сільської територіальної громади</w:t>
            </w:r>
          </w:p>
        </w:tc>
      </w:tr>
      <w:tr w:rsidR="00E02F2D" w:rsidRPr="00685512" w:rsidTr="00835070">
        <w:trPr>
          <w:trHeight w:val="98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ind w:right="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0834C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Придбання паливно-мастильних матеріалів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  <w:p w:rsidR="00A429D2" w:rsidRPr="00A429D2" w:rsidRDefault="00A429D2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A429D2">
              <w:rPr>
                <w:sz w:val="24"/>
                <w:szCs w:val="24"/>
                <w:lang w:val="uk-UA"/>
              </w:rPr>
              <w:t xml:space="preserve">Головне управління Національної поліції в Черкаській області </w:t>
            </w:r>
          </w:p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Кошти бюджету Іркліївської сільської територіальної громади</w:t>
            </w:r>
          </w:p>
        </w:tc>
      </w:tr>
      <w:tr w:rsidR="00E02F2D" w:rsidRPr="00685512" w:rsidTr="00835070">
        <w:trPr>
          <w:trHeight w:val="14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ind w:right="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Придбання комп’ютерної техніки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F2D" w:rsidRPr="000834C3" w:rsidRDefault="00E02F2D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2024-2025 рік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9D2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Золотоніський районний відділ поліції Головного управління Національної поліції в Черкаській області</w:t>
            </w:r>
          </w:p>
          <w:p w:rsidR="00A429D2" w:rsidRPr="00A429D2" w:rsidRDefault="00A429D2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A429D2">
              <w:rPr>
                <w:sz w:val="24"/>
                <w:szCs w:val="24"/>
                <w:lang w:val="uk-UA"/>
              </w:rPr>
              <w:t xml:space="preserve">Головне управління Національної поліції в Черкаській області </w:t>
            </w:r>
          </w:p>
          <w:p w:rsidR="00E02F2D" w:rsidRPr="000834C3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F2D" w:rsidRDefault="00E02F2D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834C3">
              <w:rPr>
                <w:sz w:val="24"/>
                <w:szCs w:val="24"/>
                <w:lang w:val="uk-UA"/>
              </w:rPr>
              <w:t>Кошти бюджету Іркліївської сільської територіальної громади</w:t>
            </w:r>
          </w:p>
          <w:p w:rsidR="00037FCB" w:rsidRDefault="00037FCB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  <w:p w:rsidR="00037FCB" w:rsidRPr="000834C3" w:rsidRDefault="00037FCB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037FCB" w:rsidRPr="00685512" w:rsidTr="00835070">
        <w:trPr>
          <w:trHeight w:val="1496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CB" w:rsidRDefault="00037FCB" w:rsidP="00E02F2D">
            <w:pPr>
              <w:spacing w:line="254" w:lineRule="auto"/>
              <w:ind w:right="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CB" w:rsidRPr="00037FCB" w:rsidRDefault="00037FCB" w:rsidP="001C3759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</w:t>
            </w:r>
            <w:r w:rsidR="00307535">
              <w:rPr>
                <w:sz w:val="24"/>
                <w:szCs w:val="24"/>
                <w:lang w:val="uk-UA"/>
              </w:rPr>
              <w:t xml:space="preserve"> поточного ремонту службових </w:t>
            </w:r>
            <w:r>
              <w:rPr>
                <w:sz w:val="24"/>
                <w:szCs w:val="24"/>
                <w:lang w:val="uk-UA"/>
              </w:rPr>
              <w:t>приміщень</w:t>
            </w:r>
            <w:r w:rsidR="00307535">
              <w:rPr>
                <w:sz w:val="24"/>
                <w:szCs w:val="24"/>
                <w:lang w:val="uk-UA"/>
              </w:rPr>
              <w:t xml:space="preserve"> </w:t>
            </w:r>
            <w:r w:rsidRPr="00037FCB">
              <w:rPr>
                <w:sz w:val="24"/>
                <w:szCs w:val="24"/>
                <w:lang w:val="uk-UA"/>
              </w:rPr>
              <w:t>Головного управління Національної поліції в Черкаській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A2638">
              <w:rPr>
                <w:sz w:val="24"/>
                <w:szCs w:val="24"/>
                <w:lang w:val="uk-UA"/>
              </w:rPr>
              <w:t>за адресою: м. Золотоноша, вул.Січова,3.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CB" w:rsidRPr="000834C3" w:rsidRDefault="00037FCB" w:rsidP="00E02F2D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2024-2025 рік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CB" w:rsidRDefault="00037FCB" w:rsidP="00037FCB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37FCB">
              <w:rPr>
                <w:sz w:val="24"/>
                <w:szCs w:val="24"/>
                <w:lang w:val="uk-UA"/>
              </w:rPr>
              <w:t xml:space="preserve">Золотоніський районний відділ поліції Головного управління Національної поліції в Черкаській області </w:t>
            </w:r>
          </w:p>
          <w:p w:rsidR="00A429D2" w:rsidRDefault="00A429D2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A429D2">
              <w:rPr>
                <w:sz w:val="24"/>
                <w:szCs w:val="24"/>
                <w:lang w:val="uk-UA"/>
              </w:rPr>
              <w:t xml:space="preserve">Головне управління Національної поліції в Черкаській області </w:t>
            </w:r>
          </w:p>
          <w:p w:rsidR="00F43270" w:rsidRPr="00A429D2" w:rsidRDefault="00F43270" w:rsidP="00A429D2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  <w:p w:rsidR="00037FCB" w:rsidRPr="000834C3" w:rsidRDefault="00037FCB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CB" w:rsidRPr="00037FCB" w:rsidRDefault="00037FCB" w:rsidP="00037FCB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037FCB">
              <w:rPr>
                <w:sz w:val="24"/>
                <w:szCs w:val="24"/>
                <w:lang w:val="uk-UA"/>
              </w:rPr>
              <w:t>Кошти бюджету Іркліївської сільської територіальної громади</w:t>
            </w:r>
          </w:p>
          <w:p w:rsidR="00037FCB" w:rsidRDefault="00037FCB" w:rsidP="00037FCB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  <w:p w:rsidR="00037FCB" w:rsidRPr="000834C3" w:rsidRDefault="00037FCB" w:rsidP="00E02F2D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9D350C" w:rsidRPr="000834C3" w:rsidRDefault="009D350C" w:rsidP="009D350C">
      <w:pPr>
        <w:rPr>
          <w:rFonts w:eastAsia="Calibri"/>
          <w:lang w:val="uk-UA"/>
        </w:rPr>
      </w:pPr>
    </w:p>
    <w:p w:rsidR="009D350C" w:rsidRPr="000834C3" w:rsidRDefault="009D350C" w:rsidP="009D350C">
      <w:pPr>
        <w:rPr>
          <w:rFonts w:eastAsia="Calibri"/>
          <w:lang w:val="uk-UA"/>
        </w:rPr>
      </w:pPr>
    </w:p>
    <w:p w:rsidR="00BD600E" w:rsidRPr="00827812" w:rsidRDefault="00B917D4" w:rsidP="005E00F7">
      <w:pPr>
        <w:rPr>
          <w:lang w:val="uk-UA"/>
        </w:rPr>
      </w:pPr>
      <w:r>
        <w:rPr>
          <w:lang w:val="uk-UA"/>
        </w:rPr>
        <w:t xml:space="preserve">Секретар сільської ради                   </w:t>
      </w:r>
      <w:r w:rsidR="005E00F7">
        <w:rPr>
          <w:lang w:val="uk-UA"/>
        </w:rPr>
        <w:t xml:space="preserve">                        </w:t>
      </w:r>
      <w:r>
        <w:rPr>
          <w:lang w:val="uk-UA"/>
        </w:rPr>
        <w:t xml:space="preserve">                                                                                      Антоніна КУЛИК</w:t>
      </w:r>
    </w:p>
    <w:sectPr w:rsidR="00BD600E" w:rsidRPr="00827812" w:rsidSect="00A1740A">
      <w:pgSz w:w="16838" w:h="11906" w:orient="landscape" w:code="9"/>
      <w:pgMar w:top="426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FA" w:rsidRDefault="00154AFA">
      <w:r>
        <w:separator/>
      </w:r>
    </w:p>
  </w:endnote>
  <w:endnote w:type="continuationSeparator" w:id="0">
    <w:p w:rsidR="00154AFA" w:rsidRDefault="0015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FA" w:rsidRDefault="00154AFA">
      <w:r>
        <w:separator/>
      </w:r>
    </w:p>
  </w:footnote>
  <w:footnote w:type="continuationSeparator" w:id="0">
    <w:p w:rsidR="00154AFA" w:rsidRDefault="0015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93C"/>
    <w:multiLevelType w:val="hybridMultilevel"/>
    <w:tmpl w:val="55BEED3E"/>
    <w:lvl w:ilvl="0" w:tplc="8E8E7B2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4D152FD"/>
    <w:multiLevelType w:val="multilevel"/>
    <w:tmpl w:val="06543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1DA29AE"/>
    <w:multiLevelType w:val="hybridMultilevel"/>
    <w:tmpl w:val="FA22A2C2"/>
    <w:lvl w:ilvl="0" w:tplc="72825032">
      <w:start w:val="1"/>
      <w:numFmt w:val="decimal"/>
      <w:lvlText w:val="%1."/>
      <w:lvlJc w:val="left"/>
      <w:pPr>
        <w:ind w:left="360" w:hanging="360"/>
      </w:pPr>
      <w:rPr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9C"/>
    <w:rsid w:val="0000311F"/>
    <w:rsid w:val="00006577"/>
    <w:rsid w:val="00020255"/>
    <w:rsid w:val="00023730"/>
    <w:rsid w:val="0002540A"/>
    <w:rsid w:val="00037FCB"/>
    <w:rsid w:val="00042CF8"/>
    <w:rsid w:val="0004767B"/>
    <w:rsid w:val="000553D8"/>
    <w:rsid w:val="000834C3"/>
    <w:rsid w:val="000866E9"/>
    <w:rsid w:val="000C1DB2"/>
    <w:rsid w:val="000C6B52"/>
    <w:rsid w:val="00105370"/>
    <w:rsid w:val="001166C2"/>
    <w:rsid w:val="00137FB5"/>
    <w:rsid w:val="00154AFA"/>
    <w:rsid w:val="001638C9"/>
    <w:rsid w:val="00163F93"/>
    <w:rsid w:val="00167AFF"/>
    <w:rsid w:val="00172F51"/>
    <w:rsid w:val="00176169"/>
    <w:rsid w:val="00194F64"/>
    <w:rsid w:val="001C31CE"/>
    <w:rsid w:val="001C3759"/>
    <w:rsid w:val="002131E7"/>
    <w:rsid w:val="0021423B"/>
    <w:rsid w:val="00245E6C"/>
    <w:rsid w:val="002B5F12"/>
    <w:rsid w:val="002B69C2"/>
    <w:rsid w:val="002D3BBB"/>
    <w:rsid w:val="00307535"/>
    <w:rsid w:val="00337DB6"/>
    <w:rsid w:val="00340D50"/>
    <w:rsid w:val="003C0D10"/>
    <w:rsid w:val="003E1B70"/>
    <w:rsid w:val="003E63B8"/>
    <w:rsid w:val="004115D1"/>
    <w:rsid w:val="00421905"/>
    <w:rsid w:val="004243FF"/>
    <w:rsid w:val="00432F82"/>
    <w:rsid w:val="00433035"/>
    <w:rsid w:val="00434336"/>
    <w:rsid w:val="004408F1"/>
    <w:rsid w:val="00460C5A"/>
    <w:rsid w:val="00484F95"/>
    <w:rsid w:val="004D6901"/>
    <w:rsid w:val="0050306F"/>
    <w:rsid w:val="0050547F"/>
    <w:rsid w:val="005216CE"/>
    <w:rsid w:val="00594F05"/>
    <w:rsid w:val="005A43DA"/>
    <w:rsid w:val="005A44A8"/>
    <w:rsid w:val="005E00F7"/>
    <w:rsid w:val="00602E1B"/>
    <w:rsid w:val="006101D5"/>
    <w:rsid w:val="00621CEB"/>
    <w:rsid w:val="00624457"/>
    <w:rsid w:val="00675361"/>
    <w:rsid w:val="0067737A"/>
    <w:rsid w:val="00685512"/>
    <w:rsid w:val="0069361D"/>
    <w:rsid w:val="006B798E"/>
    <w:rsid w:val="006F2D5E"/>
    <w:rsid w:val="007014C5"/>
    <w:rsid w:val="0071348E"/>
    <w:rsid w:val="00732496"/>
    <w:rsid w:val="00753558"/>
    <w:rsid w:val="0076547B"/>
    <w:rsid w:val="007F17E4"/>
    <w:rsid w:val="00812362"/>
    <w:rsid w:val="00827812"/>
    <w:rsid w:val="00835070"/>
    <w:rsid w:val="008C3337"/>
    <w:rsid w:val="008E3BE7"/>
    <w:rsid w:val="00927759"/>
    <w:rsid w:val="009516E1"/>
    <w:rsid w:val="009614BC"/>
    <w:rsid w:val="009654D5"/>
    <w:rsid w:val="009729C4"/>
    <w:rsid w:val="00977AC5"/>
    <w:rsid w:val="009A0259"/>
    <w:rsid w:val="009A77A6"/>
    <w:rsid w:val="009C1019"/>
    <w:rsid w:val="009C4195"/>
    <w:rsid w:val="009D350C"/>
    <w:rsid w:val="00A1740A"/>
    <w:rsid w:val="00A17FCB"/>
    <w:rsid w:val="00A429D2"/>
    <w:rsid w:val="00A56734"/>
    <w:rsid w:val="00A73184"/>
    <w:rsid w:val="00A93BFA"/>
    <w:rsid w:val="00B02675"/>
    <w:rsid w:val="00B13DB4"/>
    <w:rsid w:val="00B21DA8"/>
    <w:rsid w:val="00B2665A"/>
    <w:rsid w:val="00B26EC3"/>
    <w:rsid w:val="00B4614E"/>
    <w:rsid w:val="00B53665"/>
    <w:rsid w:val="00B917D4"/>
    <w:rsid w:val="00BC56AE"/>
    <w:rsid w:val="00BD600E"/>
    <w:rsid w:val="00C050C6"/>
    <w:rsid w:val="00C14FDC"/>
    <w:rsid w:val="00C37DAE"/>
    <w:rsid w:val="00C549A6"/>
    <w:rsid w:val="00C80692"/>
    <w:rsid w:val="00C85CE8"/>
    <w:rsid w:val="00C86F04"/>
    <w:rsid w:val="00C91325"/>
    <w:rsid w:val="00CA2D07"/>
    <w:rsid w:val="00CA3760"/>
    <w:rsid w:val="00CC63A2"/>
    <w:rsid w:val="00CC7EF8"/>
    <w:rsid w:val="00CD2592"/>
    <w:rsid w:val="00CF2359"/>
    <w:rsid w:val="00D04B16"/>
    <w:rsid w:val="00D124E3"/>
    <w:rsid w:val="00D403EF"/>
    <w:rsid w:val="00D41836"/>
    <w:rsid w:val="00D55FC2"/>
    <w:rsid w:val="00DB29FB"/>
    <w:rsid w:val="00E02F2D"/>
    <w:rsid w:val="00E27CC5"/>
    <w:rsid w:val="00E438A6"/>
    <w:rsid w:val="00E664B1"/>
    <w:rsid w:val="00E66A9E"/>
    <w:rsid w:val="00EC4026"/>
    <w:rsid w:val="00ED096E"/>
    <w:rsid w:val="00EF0229"/>
    <w:rsid w:val="00F02865"/>
    <w:rsid w:val="00F1628B"/>
    <w:rsid w:val="00F42A95"/>
    <w:rsid w:val="00F43270"/>
    <w:rsid w:val="00F55D55"/>
    <w:rsid w:val="00F7274D"/>
    <w:rsid w:val="00F75A84"/>
    <w:rsid w:val="00FA1668"/>
    <w:rsid w:val="00FA2350"/>
    <w:rsid w:val="00FA2638"/>
    <w:rsid w:val="00FC356D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CAAD"/>
  <w15:chartTrackingRefBased/>
  <w15:docId w15:val="{1CC15156-849E-4339-8E04-1086AAB8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9C"/>
    <w:pPr>
      <w:spacing w:after="0" w:line="240" w:lineRule="auto"/>
    </w:pPr>
    <w:rPr>
      <w:rFonts w:eastAsia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9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uk-UA"/>
    </w:rPr>
  </w:style>
  <w:style w:type="paragraph" w:styleId="a4">
    <w:name w:val="List Paragraph"/>
    <w:basedOn w:val="a"/>
    <w:uiPriority w:val="34"/>
    <w:qFormat/>
    <w:rsid w:val="00FF0F9C"/>
    <w:pPr>
      <w:ind w:left="720"/>
      <w:contextualSpacing/>
    </w:pPr>
  </w:style>
  <w:style w:type="character" w:customStyle="1" w:styleId="1">
    <w:name w:val="Заголовок №1_"/>
    <w:link w:val="10"/>
    <w:locked/>
    <w:rsid w:val="00FF0F9C"/>
    <w:rPr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F9C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eastAsiaTheme="minorHAnsi"/>
      <w:b/>
      <w:bCs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FF0F9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F9C"/>
    <w:pPr>
      <w:widowControl w:val="0"/>
      <w:shd w:val="clear" w:color="auto" w:fill="FFFFFF"/>
      <w:spacing w:before="240" w:after="240" w:line="322" w:lineRule="exact"/>
      <w:jc w:val="both"/>
    </w:pPr>
    <w:rPr>
      <w:lang w:val="en-US" w:eastAsia="en-US"/>
    </w:rPr>
  </w:style>
  <w:style w:type="character" w:customStyle="1" w:styleId="3">
    <w:name w:val="Основной текст (3)_"/>
    <w:basedOn w:val="a0"/>
    <w:link w:val="30"/>
    <w:locked/>
    <w:rsid w:val="00FF0F9C"/>
    <w:rPr>
      <w:rFonts w:eastAsia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F9C"/>
    <w:pPr>
      <w:widowControl w:val="0"/>
      <w:shd w:val="clear" w:color="auto" w:fill="FFFFFF"/>
      <w:spacing w:before="420" w:after="240" w:line="322" w:lineRule="exact"/>
    </w:pPr>
    <w:rPr>
      <w:b/>
      <w:bCs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7DB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7DB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2D71-2762-4DFB-8D76-135CBA4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36</cp:revision>
  <cp:lastPrinted>2025-06-18T09:12:00Z</cp:lastPrinted>
  <dcterms:created xsi:type="dcterms:W3CDTF">2023-12-01T11:45:00Z</dcterms:created>
  <dcterms:modified xsi:type="dcterms:W3CDTF">2025-06-18T09:13:00Z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eaacdcc6-7e32-454a-b609-66ddd90e2655</vt:lpwstr>
  </property>
</Properties>
</file>