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D6" w:rsidRPr="00CE3F6C" w:rsidRDefault="00433BD6" w:rsidP="00433BD6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eastAsia="en-US"/>
        </w:rPr>
      </w:pPr>
      <w:r w:rsidRPr="00CE3F6C">
        <w:rPr>
          <w:rFonts w:ascii="Times New Roman" w:eastAsia="Times New Roman" w:hAnsi="Times New Roman" w:cs="Times New Roman"/>
          <w:noProof/>
          <w:lang w:val="en-US" w:eastAsia="en-US" w:bidi="ar-SA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D6" w:rsidRPr="00CE3F6C" w:rsidRDefault="00433BD6" w:rsidP="00433BD6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E3F6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ІРКЛІЇВСЬКА СІЛЬСЬКА  РАДА</w:t>
      </w:r>
    </w:p>
    <w:p w:rsidR="00433BD6" w:rsidRPr="00CE3F6C" w:rsidRDefault="00433BD6" w:rsidP="00433BD6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ЗОЛОТОНІСЬКОГО РАЙОНУ</w:t>
      </w:r>
      <w:r w:rsidRPr="00CE3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ЧЕРКАСЬКОЇ ОБЛАСТІ</w:t>
      </w:r>
    </w:p>
    <w:p w:rsidR="00433BD6" w:rsidRPr="00CE3F6C" w:rsidRDefault="00433BD6" w:rsidP="00433BD6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Восьмого скликання</w:t>
      </w:r>
    </w:p>
    <w:p w:rsidR="00433BD6" w:rsidRPr="00CE3F6C" w:rsidRDefault="005B5EAF" w:rsidP="00433BD6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FFD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’</w:t>
      </w:r>
      <w:r w:rsidR="00E81A8D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ятдесят </w:t>
      </w:r>
      <w:r w:rsidR="00A3117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r w:rsidR="00A31178" w:rsidRPr="00A31178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’</w:t>
      </w:r>
      <w:r w:rsidR="00A3117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ята</w:t>
      </w:r>
      <w:r w:rsidR="00433BD6"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сесія</w:t>
      </w:r>
    </w:p>
    <w:p w:rsidR="001845E4" w:rsidRDefault="001845E4" w:rsidP="002E7A7C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33BD6" w:rsidRPr="002E7A7C" w:rsidRDefault="00433BD6" w:rsidP="002E7A7C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E3F6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 І Ш Е Н Н Я</w:t>
      </w:r>
    </w:p>
    <w:p w:rsidR="00717EDA" w:rsidRPr="00E81A8D" w:rsidRDefault="00717EDA" w:rsidP="00433BD6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433BD6" w:rsidRPr="00CE3F6C" w:rsidRDefault="000B3220" w:rsidP="00433BD6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11</w:t>
      </w:r>
      <w:r w:rsidR="00717EDA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7</w:t>
      </w:r>
      <w:r w:rsidR="005B5EAF">
        <w:rPr>
          <w:rFonts w:ascii="Times New Roman" w:eastAsia="Times New Roman" w:hAnsi="Times New Roman" w:cs="Times New Roman"/>
          <w:sz w:val="28"/>
          <w:szCs w:val="28"/>
          <w:lang w:eastAsia="en-US"/>
        </w:rPr>
        <w:t>.2025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="00433B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9371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4D36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E81A8D">
        <w:rPr>
          <w:rFonts w:ascii="Times New Roman" w:eastAsia="Times New Roman" w:hAnsi="Times New Roman" w:cs="Times New Roman"/>
          <w:sz w:val="28"/>
          <w:szCs w:val="28"/>
          <w:lang w:eastAsia="en-US"/>
        </w:rPr>
        <w:t>№ 5</w:t>
      </w:r>
      <w:r w:rsidR="00A31178" w:rsidRPr="008A7A0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5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14</w:t>
      </w:r>
      <w:bookmarkStart w:id="0" w:name="_GoBack"/>
      <w:bookmarkEnd w:id="0"/>
      <w:r w:rsidR="00A31178" w:rsidRPr="008A7A0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VIII</w:t>
      </w:r>
    </w:p>
    <w:p w:rsidR="00433BD6" w:rsidRDefault="00433BD6" w:rsidP="00404ADF">
      <w:pPr>
        <w:tabs>
          <w:tab w:val="left" w:pos="0"/>
        </w:tabs>
        <w:autoSpaceDE w:val="0"/>
        <w:autoSpaceDN w:val="0"/>
        <w:ind w:right="4819"/>
        <w:jc w:val="both"/>
        <w:outlineLvl w:val="0"/>
        <w:rPr>
          <w:rFonts w:ascii="Times New Roman" w:eastAsia="Times New Roman" w:hAnsi="Times New Roman" w:cs="Times New Roman"/>
          <w:lang w:eastAsia="en-US"/>
        </w:rPr>
      </w:pPr>
      <w:r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E3F6C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Іркліїв</w:t>
      </w:r>
      <w:r w:rsidRPr="00CE3F6C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F876B8" w:rsidRDefault="00F876B8" w:rsidP="00404ADF">
      <w:pPr>
        <w:tabs>
          <w:tab w:val="left" w:pos="0"/>
        </w:tabs>
        <w:autoSpaceDE w:val="0"/>
        <w:autoSpaceDN w:val="0"/>
        <w:ind w:right="4819"/>
        <w:jc w:val="both"/>
        <w:outlineLvl w:val="0"/>
        <w:rPr>
          <w:rFonts w:ascii="Times New Roman" w:eastAsia="Times New Roman" w:hAnsi="Times New Roman" w:cs="Times New Roman"/>
          <w:lang w:eastAsia="en-US"/>
        </w:rPr>
      </w:pPr>
    </w:p>
    <w:p w:rsidR="009371E9" w:rsidRDefault="009371E9" w:rsidP="00433BD6">
      <w:pPr>
        <w:tabs>
          <w:tab w:val="left" w:pos="4536"/>
        </w:tabs>
        <w:autoSpaceDE w:val="0"/>
        <w:autoSpaceDN w:val="0"/>
        <w:ind w:right="4819"/>
        <w:jc w:val="both"/>
        <w:outlineLvl w:val="0"/>
        <w:rPr>
          <w:rFonts w:ascii="Times New Roman" w:eastAsia="Times New Roman" w:hAnsi="Times New Roman" w:cs="Times New Roman"/>
          <w:lang w:eastAsia="en-US"/>
        </w:rPr>
      </w:pPr>
    </w:p>
    <w:p w:rsidR="00F876B8" w:rsidRDefault="004E28C4" w:rsidP="00404ADF">
      <w:pPr>
        <w:pStyle w:val="40"/>
        <w:shd w:val="clear" w:color="auto" w:fill="auto"/>
        <w:spacing w:after="300" w:line="317" w:lineRule="exact"/>
        <w:ind w:right="4954"/>
        <w:jc w:val="both"/>
      </w:pPr>
      <w:r>
        <w:t>Про затвердження технічних документацій</w:t>
      </w:r>
      <w:r w:rsidR="00BE05A9">
        <w:t xml:space="preserve"> із землеустрою щодо встановл</w:t>
      </w:r>
      <w:r>
        <w:t>ення (відновлення) меж земельних</w:t>
      </w:r>
      <w:r w:rsidR="009371E9">
        <w:t xml:space="preserve"> ділян</w:t>
      </w:r>
      <w:r>
        <w:t>ок</w:t>
      </w:r>
      <w:r w:rsidR="00BE05A9">
        <w:t xml:space="preserve"> в натурі (на місцевості) для будівництва і обслуговування житлового будинку, господарських будівель і споруд</w:t>
      </w:r>
    </w:p>
    <w:p w:rsidR="00FF2883" w:rsidRDefault="00BE05A9" w:rsidP="00404ADF">
      <w:pPr>
        <w:pStyle w:val="20"/>
        <w:shd w:val="clear" w:color="auto" w:fill="auto"/>
        <w:spacing w:before="0" w:after="330" w:line="317" w:lineRule="exact"/>
        <w:ind w:right="-7" w:firstLine="567"/>
      </w:pPr>
      <w:r>
        <w:t>Відповідно до пункту 34 статті 26 Закону України «Про місцеве самоврядування в Україні», статей 12, 40, 116, 120, 121, 125, 126, 186, підпункту 5 пункту 27 розділу X Перехідних положень Земельног</w:t>
      </w:r>
      <w:r w:rsidR="0040414C">
        <w:t xml:space="preserve">о кодексу України, статей </w:t>
      </w:r>
      <w:r w:rsidR="00323CF1">
        <w:t>8,19,</w:t>
      </w:r>
      <w:r w:rsidR="0040414C">
        <w:t>25, 30</w:t>
      </w:r>
      <w:r>
        <w:t>, 55 Закону України «Про землеустрій», розгля</w:t>
      </w:r>
      <w:r w:rsidR="004E28C4">
        <w:t>нувши заяви</w:t>
      </w:r>
      <w:r w:rsidR="0040414C">
        <w:t xml:space="preserve"> гр</w:t>
      </w:r>
      <w:r w:rsidR="00BE5D37">
        <w:t>.</w:t>
      </w:r>
      <w:r w:rsidR="00A31178" w:rsidRPr="00A31178">
        <w:t xml:space="preserve"> </w:t>
      </w:r>
      <w:r w:rsidR="00A31178">
        <w:t>Денисенка В.П., гр. Переузник О.В., гр. Погорілої О.І.</w:t>
      </w:r>
      <w:r w:rsidR="00CE114E">
        <w:t xml:space="preserve">, </w:t>
      </w:r>
      <w:r w:rsidR="008A7A09">
        <w:t xml:space="preserve">гр. Гамалєєвої О.М., </w:t>
      </w:r>
      <w:r w:rsidR="00C066EF">
        <w:t xml:space="preserve">гр. Чмони Л.І., </w:t>
      </w:r>
      <w:r w:rsidR="00446C9F">
        <w:t>І</w:t>
      </w:r>
      <w:r>
        <w:t>ркліївська сільська рада</w:t>
      </w:r>
    </w:p>
    <w:p w:rsidR="00FF2883" w:rsidRDefault="00BE05A9" w:rsidP="0040414C">
      <w:pPr>
        <w:pStyle w:val="20"/>
        <w:shd w:val="clear" w:color="auto" w:fill="auto"/>
        <w:spacing w:before="0" w:after="215" w:line="280" w:lineRule="exact"/>
        <w:ind w:right="-19" w:firstLine="0"/>
        <w:jc w:val="center"/>
      </w:pPr>
      <w:r>
        <w:t>ВИРІШИЛА:</w:t>
      </w:r>
    </w:p>
    <w:p w:rsidR="00FF2883" w:rsidRDefault="004E28C4" w:rsidP="005D294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7" w:lineRule="exact"/>
        <w:ind w:right="-7" w:firstLine="567"/>
      </w:pPr>
      <w:r>
        <w:t>Затвердити технічні документації</w:t>
      </w:r>
      <w:r w:rsidR="00BE05A9">
        <w:t xml:space="preserve"> із землеустрою щодо встановлення </w:t>
      </w:r>
      <w:r>
        <w:t>(відновлення) меж земельних</w:t>
      </w:r>
      <w:r w:rsidR="009371E9">
        <w:t xml:space="preserve"> ділян</w:t>
      </w:r>
      <w:r>
        <w:t>о</w:t>
      </w:r>
      <w:r w:rsidR="00BE05A9">
        <w:t>к в натурі (на місцевості) для будівництва і обслуговування житлового будинку господарських будівель і споруд гр.</w:t>
      </w:r>
      <w:r w:rsidR="00BE5D37">
        <w:t xml:space="preserve"> </w:t>
      </w:r>
      <w:r w:rsidR="00A31178">
        <w:t>Денисенку Василю Павловичу, гр. Переузник Оксані Володимирівні, гр. Погорілій Олені Іванівні</w:t>
      </w:r>
      <w:r w:rsidR="008A7A09">
        <w:t>, гр. Гамалєєвій Оксані Миколаївні</w:t>
      </w:r>
      <w:r w:rsidR="00C066EF">
        <w:t>, гр. Чмоні Любові Іванівні.</w:t>
      </w:r>
      <w:r w:rsidR="008A7A09">
        <w:t xml:space="preserve"> </w:t>
      </w:r>
      <w:r w:rsidR="00A31178">
        <w:t xml:space="preserve"> </w:t>
      </w:r>
    </w:p>
    <w:p w:rsidR="00FF2883" w:rsidRDefault="00BE05A9" w:rsidP="005D294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7" w:lineRule="exact"/>
        <w:ind w:firstLine="567"/>
      </w:pPr>
      <w:r>
        <w:t>Передати у приватну власність для будівництва і обслуговування житлового будинку господар</w:t>
      </w:r>
      <w:r w:rsidR="004E28C4">
        <w:t>ських будівель і споруд земельні ділянки</w:t>
      </w:r>
      <w:r>
        <w:t>:</w:t>
      </w:r>
    </w:p>
    <w:p w:rsidR="00A21A24" w:rsidRDefault="00A21A24" w:rsidP="00A21A24">
      <w:pPr>
        <w:pStyle w:val="20"/>
        <w:shd w:val="clear" w:color="auto" w:fill="auto"/>
        <w:spacing w:before="0" w:line="307" w:lineRule="exact"/>
        <w:ind w:right="-7" w:firstLine="567"/>
      </w:pPr>
      <w:r w:rsidRPr="008A1C2B">
        <w:t xml:space="preserve">площею </w:t>
      </w:r>
      <w:r w:rsidRPr="00A21A24">
        <w:t>0,</w:t>
      </w:r>
      <w:r w:rsidR="00A31178">
        <w:t>1338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t>712518</w:t>
      </w:r>
      <w:r w:rsidR="00A31178">
        <w:t>44</w:t>
      </w:r>
      <w:r w:rsidRPr="002549ED">
        <w:t>00:</w:t>
      </w:r>
      <w:r w:rsidRPr="00AC7BDC">
        <w:t>0</w:t>
      </w:r>
      <w:r w:rsidR="00A31178">
        <w:t>2</w:t>
      </w:r>
      <w:r w:rsidRPr="00AC7BDC">
        <w:t>:000:</w:t>
      </w:r>
      <w:r w:rsidR="00A31178">
        <w:t>1246</w:t>
      </w:r>
      <w:r w:rsidRPr="008A1C2B">
        <w:t xml:space="preserve">, в с. </w:t>
      </w:r>
      <w:r w:rsidR="00D10ED7">
        <w:t>Ч</w:t>
      </w:r>
      <w:r w:rsidR="00A31178">
        <w:t>ехівка</w:t>
      </w:r>
      <w:r>
        <w:t xml:space="preserve">, </w:t>
      </w:r>
      <w:r w:rsidR="00A31178">
        <w:t>про</w:t>
      </w:r>
      <w:r>
        <w:t xml:space="preserve">вул. </w:t>
      </w:r>
      <w:r w:rsidR="00A31178">
        <w:t>Приморський, 21</w:t>
      </w:r>
      <w:r>
        <w:t xml:space="preserve">, гр. </w:t>
      </w:r>
      <w:r w:rsidR="00A31178">
        <w:t>Денисенку Василю Павловичу;</w:t>
      </w:r>
    </w:p>
    <w:p w:rsidR="00D10ED7" w:rsidRDefault="00D10ED7" w:rsidP="00D10ED7">
      <w:pPr>
        <w:pStyle w:val="20"/>
        <w:shd w:val="clear" w:color="auto" w:fill="auto"/>
        <w:spacing w:before="0" w:line="307" w:lineRule="exact"/>
        <w:ind w:right="-7" w:firstLine="567"/>
      </w:pPr>
      <w:r w:rsidRPr="008A1C2B">
        <w:t xml:space="preserve">площею </w:t>
      </w:r>
      <w:r w:rsidRPr="00A21A24">
        <w:t>0,</w:t>
      </w:r>
      <w:r>
        <w:t>2</w:t>
      </w:r>
      <w:r w:rsidR="00A31178">
        <w:t>500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t>712518</w:t>
      </w:r>
      <w:r w:rsidR="00A31178">
        <w:t>20</w:t>
      </w:r>
      <w:r w:rsidRPr="002549ED">
        <w:t>00:</w:t>
      </w:r>
      <w:r w:rsidRPr="00AC7BDC">
        <w:t>0</w:t>
      </w:r>
      <w:r>
        <w:t>1</w:t>
      </w:r>
      <w:r w:rsidRPr="00AC7BDC">
        <w:t>:000:</w:t>
      </w:r>
      <w:r w:rsidR="00A31178">
        <w:t>3647</w:t>
      </w:r>
      <w:r w:rsidRPr="008A1C2B">
        <w:t xml:space="preserve">, в с. </w:t>
      </w:r>
      <w:r w:rsidR="00A31178">
        <w:t>Вереміївка</w:t>
      </w:r>
      <w:r>
        <w:t xml:space="preserve">, вул. </w:t>
      </w:r>
      <w:r w:rsidR="00A31178">
        <w:t>Калинова, 5</w:t>
      </w:r>
      <w:r>
        <w:t xml:space="preserve">, гр. </w:t>
      </w:r>
      <w:r w:rsidR="00A31178">
        <w:t>Переузник Оксані Володимирівні</w:t>
      </w:r>
      <w:r>
        <w:t>;</w:t>
      </w:r>
    </w:p>
    <w:p w:rsidR="002E39A5" w:rsidRDefault="0005452B" w:rsidP="002E39A5">
      <w:pPr>
        <w:pStyle w:val="20"/>
        <w:shd w:val="clear" w:color="auto" w:fill="auto"/>
        <w:spacing w:before="0" w:line="307" w:lineRule="exact"/>
        <w:ind w:right="-7" w:firstLine="567"/>
      </w:pPr>
      <w:r w:rsidRPr="008A1C2B">
        <w:t xml:space="preserve">площею </w:t>
      </w:r>
      <w:r w:rsidRPr="00A21A24">
        <w:t>0,</w:t>
      </w:r>
      <w:r w:rsidR="00A31178">
        <w:t>1417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lastRenderedPageBreak/>
        <w:t>712518</w:t>
      </w:r>
      <w:r w:rsidR="002E39A5">
        <w:t>28</w:t>
      </w:r>
      <w:r w:rsidRPr="002549ED">
        <w:t>00:</w:t>
      </w:r>
      <w:r w:rsidRPr="00AC7BDC">
        <w:t>0</w:t>
      </w:r>
      <w:r w:rsidR="002E39A5">
        <w:t>2</w:t>
      </w:r>
      <w:r w:rsidRPr="00AC7BDC">
        <w:t>:000:</w:t>
      </w:r>
      <w:r w:rsidR="002E39A5">
        <w:t>3393</w:t>
      </w:r>
      <w:r w:rsidRPr="008A1C2B">
        <w:t xml:space="preserve">, в с. </w:t>
      </w:r>
      <w:r w:rsidR="002E39A5">
        <w:t>Скородистик</w:t>
      </w:r>
      <w:r>
        <w:t xml:space="preserve">, вул. </w:t>
      </w:r>
      <w:r w:rsidR="002E39A5">
        <w:t>Івана Стешенка, 4</w:t>
      </w:r>
      <w:r>
        <w:t xml:space="preserve">, гр. </w:t>
      </w:r>
      <w:r w:rsidR="002E39A5">
        <w:t>Погорілій Олені Іванівні</w:t>
      </w:r>
      <w:r w:rsidR="008A7A09">
        <w:t>;</w:t>
      </w:r>
    </w:p>
    <w:p w:rsidR="00C066EF" w:rsidRDefault="008A7A09" w:rsidP="002E39A5">
      <w:pPr>
        <w:pStyle w:val="20"/>
        <w:shd w:val="clear" w:color="auto" w:fill="auto"/>
        <w:spacing w:before="0" w:line="307" w:lineRule="exact"/>
        <w:ind w:right="-7" w:firstLine="567"/>
      </w:pPr>
      <w:r>
        <w:t>площею 0,2500 га, кадастровий номер земельної ділянки 7125184400:02:000:1251, в с. Чехівка, вул. Озерна, 8, гр. Гамалєєвій Оксані Миколаївні</w:t>
      </w:r>
      <w:r w:rsidR="00C066EF">
        <w:t>;</w:t>
      </w:r>
    </w:p>
    <w:p w:rsidR="008A7A09" w:rsidRDefault="00C066EF" w:rsidP="002E39A5">
      <w:pPr>
        <w:pStyle w:val="20"/>
        <w:shd w:val="clear" w:color="auto" w:fill="auto"/>
        <w:spacing w:before="0" w:line="307" w:lineRule="exact"/>
        <w:ind w:right="-7" w:firstLine="567"/>
      </w:pPr>
      <w:r>
        <w:t xml:space="preserve">площею 0,2500 га, кадастровий номер земельної ділянки 7125180800:01:000:2603, в с. Васютинці, пров. Садовий, 2, гр. Чмоні Любові Іванівні. </w:t>
      </w:r>
      <w:r w:rsidR="008A7A09">
        <w:t xml:space="preserve"> </w:t>
      </w:r>
    </w:p>
    <w:p w:rsidR="00FF2883" w:rsidRDefault="00BE05A9" w:rsidP="002E39A5">
      <w:pPr>
        <w:pStyle w:val="20"/>
        <w:numPr>
          <w:ilvl w:val="0"/>
          <w:numId w:val="2"/>
        </w:numPr>
        <w:shd w:val="clear" w:color="auto" w:fill="auto"/>
        <w:spacing w:before="0" w:line="307" w:lineRule="exact"/>
        <w:ind w:right="-7" w:firstLine="580"/>
      </w:pPr>
      <w:r>
        <w:t>Відділу земельних відносин та захисту довкілля сільської ради внести відповідні зміни в земельно-облікові документи.</w:t>
      </w:r>
    </w:p>
    <w:p w:rsidR="00404ADF" w:rsidRDefault="00BE05A9" w:rsidP="00910E02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333" w:line="322" w:lineRule="exact"/>
        <w:ind w:right="-7" w:firstLine="580"/>
      </w:pPr>
      <w:r>
        <w:t>Контроль 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 комунального господарства.</w:t>
      </w:r>
    </w:p>
    <w:p w:rsidR="001845E4" w:rsidRDefault="001845E4" w:rsidP="001845E4">
      <w:pPr>
        <w:pStyle w:val="20"/>
        <w:shd w:val="clear" w:color="auto" w:fill="auto"/>
        <w:tabs>
          <w:tab w:val="left" w:pos="0"/>
        </w:tabs>
        <w:spacing w:before="0" w:line="280" w:lineRule="exact"/>
        <w:ind w:right="-7" w:firstLine="0"/>
        <w:jc w:val="center"/>
      </w:pPr>
    </w:p>
    <w:p w:rsidR="00FF2883" w:rsidRDefault="00BE05A9" w:rsidP="00717EDA">
      <w:pPr>
        <w:pStyle w:val="20"/>
        <w:shd w:val="clear" w:color="auto" w:fill="auto"/>
        <w:tabs>
          <w:tab w:val="left" w:pos="0"/>
        </w:tabs>
        <w:spacing w:before="0" w:line="280" w:lineRule="exact"/>
        <w:ind w:right="-7" w:firstLine="0"/>
      </w:pPr>
      <w:r>
        <w:t>Сільський голова</w:t>
      </w:r>
      <w:r w:rsidR="00404ADF">
        <w:t xml:space="preserve">                                                             </w:t>
      </w:r>
      <w:r>
        <w:tab/>
      </w:r>
      <w:r w:rsidR="00717EDA" w:rsidRPr="00137151">
        <w:rPr>
          <w:lang w:val="ru-RU"/>
        </w:rPr>
        <w:t xml:space="preserve">     </w:t>
      </w:r>
      <w:r>
        <w:t>Анатолій ПИСАРЕНКО</w:t>
      </w:r>
    </w:p>
    <w:p w:rsidR="00DF330B" w:rsidRDefault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FF2883" w:rsidRPr="00DF330B" w:rsidRDefault="00FF2883" w:rsidP="00DF330B">
      <w:pPr>
        <w:rPr>
          <w:sz w:val="2"/>
          <w:szCs w:val="2"/>
        </w:rPr>
      </w:pPr>
    </w:p>
    <w:sectPr w:rsidR="00FF2883" w:rsidRPr="00DF330B" w:rsidSect="00404ADF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1A" w:rsidRDefault="0052361A" w:rsidP="00FF2883">
      <w:r>
        <w:separator/>
      </w:r>
    </w:p>
  </w:endnote>
  <w:endnote w:type="continuationSeparator" w:id="0">
    <w:p w:rsidR="0052361A" w:rsidRDefault="0052361A" w:rsidP="00FF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1A" w:rsidRDefault="0052361A"/>
  </w:footnote>
  <w:footnote w:type="continuationSeparator" w:id="0">
    <w:p w:rsidR="0052361A" w:rsidRDefault="005236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2486"/>
    <w:multiLevelType w:val="hybridMultilevel"/>
    <w:tmpl w:val="7D940B00"/>
    <w:lvl w:ilvl="0" w:tplc="3F34352E">
      <w:start w:val="26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6461235E"/>
    <w:multiLevelType w:val="multilevel"/>
    <w:tmpl w:val="19BED2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57340"/>
    <w:multiLevelType w:val="multilevel"/>
    <w:tmpl w:val="5A46A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2883"/>
    <w:rsid w:val="0001215A"/>
    <w:rsid w:val="00041AF2"/>
    <w:rsid w:val="00047488"/>
    <w:rsid w:val="0005452B"/>
    <w:rsid w:val="00085D6A"/>
    <w:rsid w:val="00086747"/>
    <w:rsid w:val="00086807"/>
    <w:rsid w:val="00090016"/>
    <w:rsid w:val="000B3220"/>
    <w:rsid w:val="00137151"/>
    <w:rsid w:val="001443C9"/>
    <w:rsid w:val="00154DE4"/>
    <w:rsid w:val="00167D7F"/>
    <w:rsid w:val="001845E4"/>
    <w:rsid w:val="001F1B99"/>
    <w:rsid w:val="00216E62"/>
    <w:rsid w:val="002D3C35"/>
    <w:rsid w:val="002E39A5"/>
    <w:rsid w:val="002E7A7C"/>
    <w:rsid w:val="002F61AD"/>
    <w:rsid w:val="002F75AA"/>
    <w:rsid w:val="00301DE9"/>
    <w:rsid w:val="00306FB8"/>
    <w:rsid w:val="0031496A"/>
    <w:rsid w:val="00323CF1"/>
    <w:rsid w:val="00326D69"/>
    <w:rsid w:val="0033572D"/>
    <w:rsid w:val="003551B1"/>
    <w:rsid w:val="00364D7D"/>
    <w:rsid w:val="003758A5"/>
    <w:rsid w:val="003A0BFA"/>
    <w:rsid w:val="0040414C"/>
    <w:rsid w:val="00404ADF"/>
    <w:rsid w:val="00433BD6"/>
    <w:rsid w:val="00446C9F"/>
    <w:rsid w:val="00477635"/>
    <w:rsid w:val="00485E56"/>
    <w:rsid w:val="00486AA6"/>
    <w:rsid w:val="004D3651"/>
    <w:rsid w:val="004E28C4"/>
    <w:rsid w:val="004F30FE"/>
    <w:rsid w:val="00506D37"/>
    <w:rsid w:val="00521881"/>
    <w:rsid w:val="0052361A"/>
    <w:rsid w:val="005269AD"/>
    <w:rsid w:val="0054476F"/>
    <w:rsid w:val="0058472E"/>
    <w:rsid w:val="005B5EAF"/>
    <w:rsid w:val="005D2946"/>
    <w:rsid w:val="00643FD3"/>
    <w:rsid w:val="006466A3"/>
    <w:rsid w:val="00665C5C"/>
    <w:rsid w:val="00674D2F"/>
    <w:rsid w:val="006F5B68"/>
    <w:rsid w:val="00707621"/>
    <w:rsid w:val="00711340"/>
    <w:rsid w:val="00714572"/>
    <w:rsid w:val="007159A4"/>
    <w:rsid w:val="00717EDA"/>
    <w:rsid w:val="007250BF"/>
    <w:rsid w:val="00782E20"/>
    <w:rsid w:val="007B098C"/>
    <w:rsid w:val="007C5047"/>
    <w:rsid w:val="007F06EC"/>
    <w:rsid w:val="00815759"/>
    <w:rsid w:val="00827353"/>
    <w:rsid w:val="008526DE"/>
    <w:rsid w:val="00857489"/>
    <w:rsid w:val="008A7A09"/>
    <w:rsid w:val="008C5728"/>
    <w:rsid w:val="00910E02"/>
    <w:rsid w:val="009145DD"/>
    <w:rsid w:val="009148A9"/>
    <w:rsid w:val="009371E9"/>
    <w:rsid w:val="009655F1"/>
    <w:rsid w:val="00971B83"/>
    <w:rsid w:val="00981019"/>
    <w:rsid w:val="009964A9"/>
    <w:rsid w:val="00A21A24"/>
    <w:rsid w:val="00A31178"/>
    <w:rsid w:val="00A6620A"/>
    <w:rsid w:val="00B35A1B"/>
    <w:rsid w:val="00B83D8E"/>
    <w:rsid w:val="00BE05A9"/>
    <w:rsid w:val="00BE5D37"/>
    <w:rsid w:val="00C04FFD"/>
    <w:rsid w:val="00C066EF"/>
    <w:rsid w:val="00C22D82"/>
    <w:rsid w:val="00C479FA"/>
    <w:rsid w:val="00C84A56"/>
    <w:rsid w:val="00CB39B2"/>
    <w:rsid w:val="00CC3C5C"/>
    <w:rsid w:val="00CE114E"/>
    <w:rsid w:val="00CF4400"/>
    <w:rsid w:val="00D10ED7"/>
    <w:rsid w:val="00D22383"/>
    <w:rsid w:val="00D32321"/>
    <w:rsid w:val="00D626D0"/>
    <w:rsid w:val="00DB51AC"/>
    <w:rsid w:val="00DD1265"/>
    <w:rsid w:val="00DF330B"/>
    <w:rsid w:val="00E81A8D"/>
    <w:rsid w:val="00F0232B"/>
    <w:rsid w:val="00F10B87"/>
    <w:rsid w:val="00F71C87"/>
    <w:rsid w:val="00F77AA6"/>
    <w:rsid w:val="00F81514"/>
    <w:rsid w:val="00F876B8"/>
    <w:rsid w:val="00FB697B"/>
    <w:rsid w:val="00FE4377"/>
    <w:rsid w:val="00FE511C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F73E"/>
  <w15:docId w15:val="{ECB844F3-F491-40CB-A4AE-851F55C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28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883"/>
    <w:rPr>
      <w:color w:val="0066CC"/>
      <w:u w:val="single"/>
    </w:rPr>
  </w:style>
  <w:style w:type="character" w:customStyle="1" w:styleId="6">
    <w:name w:val="Основний текст (6)_"/>
    <w:basedOn w:val="a0"/>
    <w:link w:val="60"/>
    <w:rsid w:val="00FF2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90"/>
      <w:szCs w:val="90"/>
      <w:u w:val="none"/>
    </w:rPr>
  </w:style>
  <w:style w:type="character" w:customStyle="1" w:styleId="4">
    <w:name w:val="Основний текст (4)_"/>
    <w:basedOn w:val="a0"/>
    <w:link w:val="40"/>
    <w:rsid w:val="00FF2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ий текст (4) + Інтервал 3 pt"/>
    <w:basedOn w:val="4"/>
    <w:rsid w:val="00FF2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sid w:val="00FF2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60">
    <w:name w:val="Основний текст (6)"/>
    <w:basedOn w:val="a"/>
    <w:link w:val="6"/>
    <w:rsid w:val="00FF288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-20"/>
      <w:sz w:val="90"/>
      <w:szCs w:val="90"/>
    </w:rPr>
  </w:style>
  <w:style w:type="paragraph" w:customStyle="1" w:styleId="40">
    <w:name w:val="Основний текст (4)"/>
    <w:basedOn w:val="a"/>
    <w:link w:val="4"/>
    <w:rsid w:val="00FF288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ий текст (2)"/>
    <w:basedOn w:val="a"/>
    <w:link w:val="2"/>
    <w:rsid w:val="00FF2883"/>
    <w:pPr>
      <w:shd w:val="clear" w:color="auto" w:fill="FFFFFF"/>
      <w:spacing w:before="360" w:line="302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33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BD6"/>
    <w:rPr>
      <w:rFonts w:ascii="Tahoma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F33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3">
    <w:name w:val="3"/>
    <w:basedOn w:val="a"/>
    <w:rsid w:val="00DF33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No Spacing"/>
    <w:uiPriority w:val="1"/>
    <w:qFormat/>
    <w:rsid w:val="00A21A24"/>
    <w:pPr>
      <w:widowControl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2025-07-02T07:19:00Z</cp:lastPrinted>
  <dcterms:created xsi:type="dcterms:W3CDTF">2025-04-10T07:39:00Z</dcterms:created>
  <dcterms:modified xsi:type="dcterms:W3CDTF">2025-07-14T08:42:00Z</dcterms:modified>
</cp:coreProperties>
</file>