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4EA5" w:rsidRPr="00FB4FDD" w:rsidRDefault="00A64EA5" w:rsidP="00AD2A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B4FDD">
        <w:rPr>
          <w:rFonts w:ascii="Times New Roman" w:hAnsi="Times New Roman" w:cs="Times New Roman"/>
          <w:noProof/>
          <w:sz w:val="28"/>
          <w:szCs w:val="28"/>
          <w:lang w:val="en-US" w:eastAsia="en-US"/>
        </w:rPr>
        <w:drawing>
          <wp:inline distT="0" distB="0" distL="0" distR="0" wp14:anchorId="46BBADED" wp14:editId="290C318B">
            <wp:extent cx="457200" cy="624840"/>
            <wp:effectExtent l="0" t="0" r="0" b="3810"/>
            <wp:docPr id="3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4EA5" w:rsidRPr="00FB4FDD" w:rsidRDefault="00A64EA5" w:rsidP="00AD2A94">
      <w:pPr>
        <w:tabs>
          <w:tab w:val="left" w:pos="43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B4FDD">
        <w:rPr>
          <w:rFonts w:ascii="Times New Roman" w:hAnsi="Times New Roman" w:cs="Times New Roman"/>
          <w:b/>
          <w:bCs/>
          <w:sz w:val="28"/>
          <w:szCs w:val="28"/>
        </w:rPr>
        <w:t>ІРКЛІЇВСЬКА СІЛЬСЬКА  РАДА</w:t>
      </w:r>
    </w:p>
    <w:p w:rsidR="00A64EA5" w:rsidRPr="00FB4FDD" w:rsidRDefault="00A64EA5" w:rsidP="00AD2A94">
      <w:pPr>
        <w:tabs>
          <w:tab w:val="left" w:pos="43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4FDD">
        <w:rPr>
          <w:rFonts w:ascii="Times New Roman" w:hAnsi="Times New Roman" w:cs="Times New Roman"/>
          <w:b/>
          <w:sz w:val="28"/>
          <w:szCs w:val="28"/>
        </w:rPr>
        <w:t>ЗОЛОТОНІСЬКОГО РАЙОНУ ЧЕРКАСЬКОЇ ОБЛАСТІ</w:t>
      </w:r>
    </w:p>
    <w:p w:rsidR="00A64EA5" w:rsidRPr="00FB4FDD" w:rsidRDefault="00A64EA5" w:rsidP="00AD2A94">
      <w:pPr>
        <w:tabs>
          <w:tab w:val="left" w:pos="43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4FDD">
        <w:rPr>
          <w:rFonts w:ascii="Times New Roman" w:hAnsi="Times New Roman" w:cs="Times New Roman"/>
          <w:b/>
          <w:sz w:val="28"/>
          <w:szCs w:val="28"/>
        </w:rPr>
        <w:t>Восьмого скликання</w:t>
      </w:r>
    </w:p>
    <w:p w:rsidR="00A64EA5" w:rsidRPr="005767EE" w:rsidRDefault="00794623" w:rsidP="00AD2A94">
      <w:pPr>
        <w:tabs>
          <w:tab w:val="left" w:pos="43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П’ятдесят </w:t>
      </w:r>
      <w:r w:rsidR="004B763A">
        <w:rPr>
          <w:rFonts w:ascii="Times New Roman" w:hAnsi="Times New Roman" w:cs="Times New Roman"/>
          <w:b/>
          <w:sz w:val="28"/>
          <w:szCs w:val="28"/>
        </w:rPr>
        <w:t>шос</w:t>
      </w:r>
      <w:r>
        <w:rPr>
          <w:rFonts w:ascii="Times New Roman" w:hAnsi="Times New Roman" w:cs="Times New Roman"/>
          <w:b/>
          <w:sz w:val="28"/>
          <w:szCs w:val="28"/>
        </w:rPr>
        <w:t xml:space="preserve">та </w:t>
      </w:r>
      <w:r w:rsidR="00AA5DC5">
        <w:rPr>
          <w:rFonts w:ascii="Times New Roman" w:hAnsi="Times New Roman" w:cs="Times New Roman"/>
          <w:b/>
          <w:sz w:val="28"/>
          <w:szCs w:val="28"/>
        </w:rPr>
        <w:t>с</w:t>
      </w:r>
      <w:r w:rsidR="00A64EA5" w:rsidRPr="00FB4FDD">
        <w:rPr>
          <w:rFonts w:ascii="Times New Roman" w:hAnsi="Times New Roman" w:cs="Times New Roman"/>
          <w:b/>
          <w:sz w:val="28"/>
          <w:szCs w:val="28"/>
        </w:rPr>
        <w:t>есія</w:t>
      </w:r>
    </w:p>
    <w:p w:rsidR="00A64EA5" w:rsidRPr="00FB4FDD" w:rsidRDefault="00A64EA5" w:rsidP="00AD2A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64EA5" w:rsidRPr="00FB4FDD" w:rsidRDefault="00A64EA5" w:rsidP="00AD2A94">
      <w:pPr>
        <w:tabs>
          <w:tab w:val="left" w:pos="43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4FDD">
        <w:rPr>
          <w:rFonts w:ascii="Times New Roman" w:hAnsi="Times New Roman" w:cs="Times New Roman"/>
          <w:b/>
          <w:bCs/>
          <w:sz w:val="28"/>
          <w:szCs w:val="28"/>
        </w:rPr>
        <w:t>Р І Ш Е Н Н Я</w:t>
      </w:r>
    </w:p>
    <w:p w:rsidR="00A64EA5" w:rsidRPr="00FB4FDD" w:rsidRDefault="00A64EA5" w:rsidP="00AD2A94">
      <w:pPr>
        <w:tabs>
          <w:tab w:val="left" w:pos="43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4EA5" w:rsidRPr="00FB4FDD" w:rsidRDefault="00D96092" w:rsidP="00AD2A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A64EA5" w:rsidRPr="00FB4FDD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8</w:t>
      </w:r>
      <w:r w:rsidR="00A64EA5" w:rsidRPr="00FB4FDD">
        <w:rPr>
          <w:rFonts w:ascii="Times New Roman" w:hAnsi="Times New Roman" w:cs="Times New Roman"/>
          <w:sz w:val="28"/>
          <w:szCs w:val="28"/>
        </w:rPr>
        <w:t>.202</w:t>
      </w:r>
      <w:r w:rsidR="00794623">
        <w:rPr>
          <w:rFonts w:ascii="Times New Roman" w:hAnsi="Times New Roman" w:cs="Times New Roman"/>
          <w:sz w:val="28"/>
          <w:szCs w:val="28"/>
        </w:rPr>
        <w:t>5</w:t>
      </w:r>
      <w:r w:rsidR="00A64EA5" w:rsidRPr="00FB4FDD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AD2A94">
        <w:rPr>
          <w:rFonts w:ascii="Times New Roman" w:hAnsi="Times New Roman" w:cs="Times New Roman"/>
          <w:sz w:val="28"/>
          <w:szCs w:val="28"/>
        </w:rPr>
        <w:t xml:space="preserve">     </w:t>
      </w:r>
      <w:r w:rsidR="00AD2A94">
        <w:rPr>
          <w:rFonts w:ascii="Times New Roman" w:hAnsi="Times New Roman" w:cs="Times New Roman"/>
          <w:sz w:val="28"/>
          <w:szCs w:val="28"/>
        </w:rPr>
        <w:tab/>
      </w:r>
      <w:r w:rsidR="00AD2A94">
        <w:rPr>
          <w:rFonts w:ascii="Times New Roman" w:hAnsi="Times New Roman" w:cs="Times New Roman"/>
          <w:sz w:val="28"/>
          <w:szCs w:val="28"/>
        </w:rPr>
        <w:tab/>
      </w:r>
      <w:r w:rsidR="00AD2A94">
        <w:rPr>
          <w:rFonts w:ascii="Times New Roman" w:hAnsi="Times New Roman" w:cs="Times New Roman"/>
          <w:sz w:val="28"/>
          <w:szCs w:val="28"/>
        </w:rPr>
        <w:tab/>
      </w:r>
      <w:r w:rsidR="00AD2A94">
        <w:rPr>
          <w:rFonts w:ascii="Times New Roman" w:hAnsi="Times New Roman" w:cs="Times New Roman"/>
          <w:sz w:val="28"/>
          <w:szCs w:val="28"/>
        </w:rPr>
        <w:tab/>
      </w:r>
      <w:r w:rsidR="00AD2A94">
        <w:rPr>
          <w:rFonts w:ascii="Times New Roman" w:hAnsi="Times New Roman" w:cs="Times New Roman"/>
          <w:sz w:val="28"/>
          <w:szCs w:val="28"/>
        </w:rPr>
        <w:tab/>
      </w:r>
      <w:r w:rsidR="00AD2A94">
        <w:rPr>
          <w:rFonts w:ascii="Times New Roman" w:hAnsi="Times New Roman" w:cs="Times New Roman"/>
          <w:sz w:val="28"/>
          <w:szCs w:val="28"/>
        </w:rPr>
        <w:tab/>
      </w:r>
      <w:r w:rsidR="00AD2A94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="00AD2A94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№ 56 - 15</w:t>
      </w:r>
      <w:r w:rsidR="00AD2A94">
        <w:rPr>
          <w:rFonts w:ascii="Times New Roman" w:hAnsi="Times New Roman" w:cs="Times New Roman"/>
          <w:sz w:val="28"/>
          <w:szCs w:val="28"/>
          <w:lang w:val="en-US"/>
        </w:rPr>
        <w:t>/VIII</w:t>
      </w:r>
      <w:r w:rsidR="00A64EA5" w:rsidRPr="00FB4FDD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A64EA5" w:rsidRPr="00FB4FDD" w:rsidRDefault="00A64EA5" w:rsidP="00AD2A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4FDD">
        <w:rPr>
          <w:rFonts w:ascii="Times New Roman" w:hAnsi="Times New Roman" w:cs="Times New Roman"/>
          <w:sz w:val="28"/>
          <w:szCs w:val="28"/>
        </w:rPr>
        <w:t>c. Іркліїв</w:t>
      </w:r>
    </w:p>
    <w:p w:rsidR="00A64EA5" w:rsidRDefault="00A64EA5" w:rsidP="00AD2A9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927"/>
      </w:tblGrid>
      <w:tr w:rsidR="00794623" w:rsidTr="00AD2A94">
        <w:tc>
          <w:tcPr>
            <w:tcW w:w="4644" w:type="dxa"/>
          </w:tcPr>
          <w:p w:rsidR="00794623" w:rsidRDefault="00794623" w:rsidP="00AD2A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74A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 надання дозволу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відділу освіти</w:t>
            </w:r>
            <w:r w:rsidR="00AD2A9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виконавчого комітету Іркліївської сільської ради </w:t>
            </w:r>
            <w:r w:rsidRPr="004B74A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 списання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майна</w:t>
            </w:r>
            <w:r w:rsidR="00AD2A9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комунальної власності, що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закріплене на праві оперативного управління</w:t>
            </w:r>
          </w:p>
          <w:p w:rsidR="00794623" w:rsidRDefault="00794623" w:rsidP="00AD2A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27" w:type="dxa"/>
          </w:tcPr>
          <w:p w:rsidR="00794623" w:rsidRDefault="00794623" w:rsidP="00AD2A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A64EA5" w:rsidRPr="004B74AB" w:rsidRDefault="00A64EA5" w:rsidP="00AD2A9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E24A5" w:rsidRPr="00D6496D" w:rsidRDefault="00AD2A94" w:rsidP="00AD2A94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Відповідно до  статей</w:t>
      </w:r>
      <w:r w:rsidR="00C54208" w:rsidRPr="00D6496D">
        <w:rPr>
          <w:rFonts w:ascii="Times New Roman" w:hAnsi="Times New Roman" w:cs="Times New Roman"/>
          <w:sz w:val="28"/>
          <w:szCs w:val="28"/>
        </w:rPr>
        <w:t xml:space="preserve"> 2</w:t>
      </w:r>
      <w:r w:rsidR="00555566" w:rsidRPr="00D6496D">
        <w:rPr>
          <w:rFonts w:ascii="Times New Roman" w:hAnsi="Times New Roman" w:cs="Times New Roman"/>
          <w:sz w:val="28"/>
          <w:szCs w:val="28"/>
        </w:rPr>
        <w:t>6</w:t>
      </w:r>
      <w:r w:rsidR="00C54208" w:rsidRPr="00D6496D">
        <w:rPr>
          <w:rFonts w:ascii="Times New Roman" w:hAnsi="Times New Roman" w:cs="Times New Roman"/>
          <w:sz w:val="28"/>
          <w:szCs w:val="28"/>
        </w:rPr>
        <w:t xml:space="preserve">, 60 Закону України «Про місцеве самоврядування в Україні», </w:t>
      </w:r>
      <w:r w:rsidR="00D139DF" w:rsidRPr="00D6496D">
        <w:rPr>
          <w:rFonts w:ascii="Times New Roman" w:hAnsi="Times New Roman" w:cs="Times New Roman"/>
          <w:sz w:val="28"/>
          <w:szCs w:val="28"/>
        </w:rPr>
        <w:t xml:space="preserve">Положення про порядок списання комунального майна Іркліївської сільської ради, </w:t>
      </w:r>
      <w:r w:rsidR="00410ECF" w:rsidRPr="00D6496D">
        <w:rPr>
          <w:rFonts w:ascii="Times New Roman" w:hAnsi="Times New Roman" w:cs="Times New Roman"/>
          <w:sz w:val="28"/>
          <w:szCs w:val="28"/>
        </w:rPr>
        <w:t>затвердженого рішенням Іркліївської сільської ради від 29.09.2022 року №25-8/</w:t>
      </w:r>
      <w:r w:rsidR="00410ECF" w:rsidRPr="00D6496D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="00410ECF" w:rsidRPr="00D6496D">
        <w:rPr>
          <w:rFonts w:ascii="Times New Roman" w:hAnsi="Times New Roman" w:cs="Times New Roman"/>
          <w:sz w:val="28"/>
          <w:szCs w:val="28"/>
        </w:rPr>
        <w:t xml:space="preserve">, </w:t>
      </w:r>
      <w:bookmarkStart w:id="1" w:name="_Hlk126832024"/>
      <w:r w:rsidR="005B63C3" w:rsidRPr="00D6496D">
        <w:rPr>
          <w:rFonts w:ascii="Times New Roman" w:hAnsi="Times New Roman" w:cs="Times New Roman"/>
          <w:sz w:val="28"/>
          <w:szCs w:val="28"/>
        </w:rPr>
        <w:t>на підставі</w:t>
      </w:r>
      <w:r w:rsidR="00D6496D">
        <w:rPr>
          <w:rFonts w:ascii="Times New Roman" w:hAnsi="Times New Roman" w:cs="Times New Roman"/>
          <w:sz w:val="28"/>
          <w:szCs w:val="28"/>
        </w:rPr>
        <w:t xml:space="preserve"> подання начальника відділу освіти виконавчого комітету Іркліївської сільс</w:t>
      </w:r>
      <w:r>
        <w:rPr>
          <w:rFonts w:ascii="Times New Roman" w:hAnsi="Times New Roman" w:cs="Times New Roman"/>
          <w:sz w:val="28"/>
          <w:szCs w:val="28"/>
        </w:rPr>
        <w:t>ь</w:t>
      </w:r>
      <w:r w:rsidR="00D6496D">
        <w:rPr>
          <w:rFonts w:ascii="Times New Roman" w:hAnsi="Times New Roman" w:cs="Times New Roman"/>
          <w:sz w:val="28"/>
          <w:szCs w:val="28"/>
        </w:rPr>
        <w:t>кої ради Н</w:t>
      </w:r>
      <w:r>
        <w:rPr>
          <w:rFonts w:ascii="Times New Roman" w:hAnsi="Times New Roman" w:cs="Times New Roman"/>
          <w:sz w:val="28"/>
          <w:szCs w:val="28"/>
        </w:rPr>
        <w:t>аталії Вахній</w:t>
      </w:r>
      <w:r w:rsidR="002225DC" w:rsidRPr="00D6496D">
        <w:rPr>
          <w:rFonts w:ascii="Times New Roman" w:hAnsi="Times New Roman" w:cs="Times New Roman"/>
          <w:sz w:val="28"/>
          <w:szCs w:val="28"/>
        </w:rPr>
        <w:t>,</w:t>
      </w:r>
      <w:r w:rsidR="002225DC" w:rsidRPr="00D649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End w:id="1"/>
      <w:r w:rsidR="00410ECF" w:rsidRPr="00D6496D">
        <w:rPr>
          <w:rFonts w:ascii="Times New Roman" w:hAnsi="Times New Roman" w:cs="Times New Roman"/>
          <w:sz w:val="28"/>
          <w:szCs w:val="28"/>
        </w:rPr>
        <w:t xml:space="preserve">Іркліївська </w:t>
      </w:r>
      <w:r w:rsidR="002E24A5" w:rsidRPr="00D6496D">
        <w:rPr>
          <w:rFonts w:ascii="Times New Roman" w:hAnsi="Times New Roman" w:cs="Times New Roman"/>
          <w:sz w:val="28"/>
          <w:szCs w:val="28"/>
        </w:rPr>
        <w:t xml:space="preserve"> </w:t>
      </w:r>
      <w:r w:rsidR="007F3934" w:rsidRPr="00D6496D">
        <w:rPr>
          <w:rFonts w:ascii="Times New Roman" w:hAnsi="Times New Roman" w:cs="Times New Roman"/>
          <w:sz w:val="28"/>
          <w:szCs w:val="28"/>
        </w:rPr>
        <w:t xml:space="preserve">сільська </w:t>
      </w:r>
      <w:r w:rsidR="002E24A5" w:rsidRPr="00D6496D">
        <w:rPr>
          <w:rFonts w:ascii="Times New Roman" w:hAnsi="Times New Roman" w:cs="Times New Roman"/>
          <w:sz w:val="28"/>
          <w:szCs w:val="28"/>
        </w:rPr>
        <w:t>рада</w:t>
      </w:r>
      <w:r w:rsidR="007F3934" w:rsidRPr="00D6496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24A5" w:rsidRPr="00AD2A94" w:rsidRDefault="002E24A5" w:rsidP="00AD2A94">
      <w:pPr>
        <w:jc w:val="center"/>
        <w:rPr>
          <w:rFonts w:ascii="Times New Roman" w:hAnsi="Times New Roman" w:cs="Times New Roman"/>
          <w:sz w:val="28"/>
          <w:szCs w:val="28"/>
        </w:rPr>
      </w:pPr>
      <w:r w:rsidRPr="00AD2A94">
        <w:rPr>
          <w:rFonts w:ascii="Times New Roman" w:hAnsi="Times New Roman" w:cs="Times New Roman"/>
          <w:sz w:val="28"/>
          <w:szCs w:val="28"/>
        </w:rPr>
        <w:t>ВИРІШИЛА:</w:t>
      </w:r>
    </w:p>
    <w:p w:rsidR="002E24A5" w:rsidRPr="007F3934" w:rsidRDefault="005C1D54" w:rsidP="00AD2A9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A64EA5">
        <w:rPr>
          <w:rFonts w:ascii="Times New Roman" w:hAnsi="Times New Roman" w:cs="Times New Roman"/>
          <w:sz w:val="28"/>
          <w:szCs w:val="28"/>
        </w:rPr>
        <w:t xml:space="preserve"> </w:t>
      </w:r>
      <w:r w:rsidR="009D468D">
        <w:rPr>
          <w:rFonts w:ascii="Times New Roman" w:hAnsi="Times New Roman" w:cs="Times New Roman"/>
          <w:sz w:val="28"/>
          <w:szCs w:val="28"/>
        </w:rPr>
        <w:t>Над</w:t>
      </w:r>
      <w:r w:rsidR="002225DC" w:rsidRPr="005C1D54">
        <w:rPr>
          <w:rFonts w:ascii="Times New Roman" w:hAnsi="Times New Roman" w:cs="Times New Roman"/>
          <w:sz w:val="28"/>
          <w:szCs w:val="28"/>
        </w:rPr>
        <w:t xml:space="preserve">ати дозвіл </w:t>
      </w:r>
      <w:r w:rsidR="00D6496D">
        <w:rPr>
          <w:rFonts w:ascii="Times New Roman" w:hAnsi="Times New Roman" w:cs="Times New Roman"/>
          <w:sz w:val="28"/>
          <w:szCs w:val="28"/>
        </w:rPr>
        <w:t>ві</w:t>
      </w:r>
      <w:r w:rsidR="00AA5DC5">
        <w:rPr>
          <w:rFonts w:ascii="Times New Roman" w:hAnsi="Times New Roman" w:cs="Times New Roman"/>
          <w:sz w:val="28"/>
          <w:szCs w:val="28"/>
        </w:rPr>
        <w:t>дд</w:t>
      </w:r>
      <w:r w:rsidR="00D6496D">
        <w:rPr>
          <w:rFonts w:ascii="Times New Roman" w:hAnsi="Times New Roman" w:cs="Times New Roman"/>
          <w:sz w:val="28"/>
          <w:szCs w:val="28"/>
        </w:rPr>
        <w:t xml:space="preserve">ілу освіти виконавчого комітету Іркліївської сільської ради </w:t>
      </w:r>
      <w:r w:rsidR="002225DC" w:rsidRPr="005C1D54">
        <w:rPr>
          <w:rFonts w:ascii="Times New Roman" w:hAnsi="Times New Roman" w:cs="Times New Roman"/>
          <w:sz w:val="28"/>
          <w:szCs w:val="28"/>
        </w:rPr>
        <w:t>на списання</w:t>
      </w:r>
      <w:r w:rsidR="00AA5DC5">
        <w:rPr>
          <w:rFonts w:ascii="Times New Roman" w:hAnsi="Times New Roman" w:cs="Times New Roman"/>
          <w:sz w:val="28"/>
          <w:szCs w:val="28"/>
        </w:rPr>
        <w:t xml:space="preserve"> майна</w:t>
      </w:r>
      <w:r w:rsidR="002225DC" w:rsidRPr="005C1D54">
        <w:rPr>
          <w:rFonts w:ascii="Times New Roman" w:hAnsi="Times New Roman" w:cs="Times New Roman"/>
          <w:sz w:val="28"/>
          <w:szCs w:val="28"/>
        </w:rPr>
        <w:t>, що належить до комунальної  власності</w:t>
      </w:r>
      <w:r w:rsidR="00AA5DC5">
        <w:rPr>
          <w:rFonts w:ascii="Times New Roman" w:hAnsi="Times New Roman" w:cs="Times New Roman"/>
          <w:sz w:val="28"/>
          <w:szCs w:val="28"/>
        </w:rPr>
        <w:t xml:space="preserve"> та закріплене на праві оперативного управління</w:t>
      </w:r>
      <w:r w:rsidR="002225DC" w:rsidRPr="005C1D54">
        <w:rPr>
          <w:rFonts w:ascii="Times New Roman" w:hAnsi="Times New Roman" w:cs="Times New Roman"/>
          <w:sz w:val="28"/>
          <w:szCs w:val="28"/>
        </w:rPr>
        <w:t xml:space="preserve"> </w:t>
      </w:r>
      <w:r w:rsidR="00AA5DC5">
        <w:rPr>
          <w:rFonts w:ascii="Times New Roman" w:hAnsi="Times New Roman" w:cs="Times New Roman"/>
          <w:sz w:val="28"/>
          <w:szCs w:val="28"/>
        </w:rPr>
        <w:t>на балансі закладів освіти Іркліївської сільської ради</w:t>
      </w:r>
      <w:r w:rsidR="00211059">
        <w:rPr>
          <w:rFonts w:ascii="Times New Roman" w:hAnsi="Times New Roman" w:cs="Times New Roman"/>
          <w:sz w:val="28"/>
          <w:szCs w:val="28"/>
        </w:rPr>
        <w:t xml:space="preserve">, </w:t>
      </w:r>
      <w:r w:rsidR="00AA5DC5">
        <w:rPr>
          <w:rFonts w:ascii="Times New Roman" w:hAnsi="Times New Roman" w:cs="Times New Roman"/>
          <w:sz w:val="28"/>
          <w:szCs w:val="28"/>
        </w:rPr>
        <w:t xml:space="preserve">згідно </w:t>
      </w:r>
      <w:r w:rsidR="00AD2A94">
        <w:rPr>
          <w:rFonts w:ascii="Times New Roman" w:hAnsi="Times New Roman" w:cs="Times New Roman"/>
          <w:sz w:val="28"/>
          <w:szCs w:val="28"/>
        </w:rPr>
        <w:t xml:space="preserve">з додатком </w:t>
      </w:r>
      <w:r w:rsidR="00AA5DC5">
        <w:rPr>
          <w:rFonts w:ascii="Times New Roman" w:hAnsi="Times New Roman" w:cs="Times New Roman"/>
          <w:sz w:val="28"/>
          <w:szCs w:val="28"/>
        </w:rPr>
        <w:t>1</w:t>
      </w:r>
      <w:r w:rsidR="00636AEF" w:rsidRPr="005C1D54">
        <w:rPr>
          <w:rFonts w:ascii="Times New Roman" w:hAnsi="Times New Roman" w:cs="Times New Roman"/>
          <w:sz w:val="28"/>
          <w:szCs w:val="28"/>
        </w:rPr>
        <w:t>.</w:t>
      </w:r>
    </w:p>
    <w:p w:rsidR="00131738" w:rsidRDefault="007F3934" w:rsidP="00AD2A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C2C"/>
          <w:sz w:val="28"/>
          <w:szCs w:val="28"/>
        </w:rPr>
      </w:pPr>
      <w:r>
        <w:rPr>
          <w:rFonts w:ascii="Times New Roman" w:eastAsia="Times New Roman" w:hAnsi="Times New Roman" w:cs="Times New Roman"/>
          <w:color w:val="2C2C2C"/>
          <w:sz w:val="28"/>
          <w:szCs w:val="28"/>
        </w:rPr>
        <w:t>2</w:t>
      </w:r>
      <w:r w:rsidR="00131738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. </w:t>
      </w:r>
      <w:r w:rsidR="00131738" w:rsidRPr="00623ECC">
        <w:rPr>
          <w:rFonts w:ascii="Times New Roman" w:eastAsia="Times New Roman" w:hAnsi="Times New Roman" w:cs="Times New Roman"/>
          <w:sz w:val="28"/>
          <w:szCs w:val="28"/>
        </w:rPr>
        <w:t>Контроль за виконанням даного рішення покласти на постійну комісію з питань</w:t>
      </w:r>
      <w:r w:rsidR="008409C6" w:rsidRPr="008409C6">
        <w:rPr>
          <w:rFonts w:ascii="Times New Roman" w:hAnsi="Times New Roman" w:cs="Times New Roman"/>
          <w:sz w:val="28"/>
          <w:szCs w:val="28"/>
        </w:rPr>
        <w:t xml:space="preserve"> </w:t>
      </w:r>
      <w:r w:rsidR="008409C6">
        <w:rPr>
          <w:rFonts w:ascii="Times New Roman" w:hAnsi="Times New Roman" w:cs="Times New Roman"/>
          <w:sz w:val="28"/>
          <w:szCs w:val="28"/>
        </w:rPr>
        <w:t>планування,  фінансів, бюджету, соціально-економічного розвитку, інвестицій та міжнародного співробітництва комунальної власності</w:t>
      </w:r>
      <w:r w:rsidR="00131738">
        <w:rPr>
          <w:rFonts w:ascii="Times New Roman" w:eastAsia="Times New Roman" w:hAnsi="Times New Roman" w:cs="Times New Roman"/>
          <w:color w:val="2C2C2C"/>
          <w:sz w:val="28"/>
          <w:szCs w:val="28"/>
        </w:rPr>
        <w:t>.</w:t>
      </w:r>
    </w:p>
    <w:p w:rsidR="00131738" w:rsidRDefault="00131738" w:rsidP="00AD2A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C2C"/>
          <w:sz w:val="28"/>
          <w:szCs w:val="28"/>
        </w:rPr>
      </w:pPr>
    </w:p>
    <w:p w:rsidR="00AD2A94" w:rsidRDefault="00AD2A94" w:rsidP="00AD2A9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2A94" w:rsidRDefault="00AD2A94" w:rsidP="00AD2A9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5DC5" w:rsidRDefault="00131738" w:rsidP="00AD2A9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8409C6">
        <w:rPr>
          <w:rFonts w:ascii="Times New Roman" w:hAnsi="Times New Roman" w:cs="Times New Roman"/>
          <w:sz w:val="28"/>
          <w:szCs w:val="28"/>
        </w:rPr>
        <w:t>ільський</w:t>
      </w:r>
      <w:r>
        <w:rPr>
          <w:rFonts w:ascii="Times New Roman" w:hAnsi="Times New Roman" w:cs="Times New Roman"/>
          <w:sz w:val="28"/>
          <w:szCs w:val="28"/>
        </w:rPr>
        <w:t xml:space="preserve"> голова</w:t>
      </w:r>
      <w:r w:rsidR="00AD2A9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A64EA5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D2A94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409C6">
        <w:rPr>
          <w:rFonts w:ascii="Times New Roman" w:hAnsi="Times New Roman" w:cs="Times New Roman"/>
          <w:sz w:val="28"/>
          <w:szCs w:val="28"/>
        </w:rPr>
        <w:t>Анатолій ПИСАРЕНКО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AA5DC5" w:rsidRDefault="00AA5DC5" w:rsidP="00AD2A9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496D" w:rsidRDefault="00D6496D" w:rsidP="00AD2A9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5DC5" w:rsidRPr="00B755FC" w:rsidRDefault="00AA5DC5" w:rsidP="00B755FC">
      <w:pPr>
        <w:spacing w:after="0" w:line="240" w:lineRule="auto"/>
        <w:ind w:left="62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</w:p>
    <w:sectPr w:rsidR="00AA5DC5" w:rsidRPr="00B755FC" w:rsidSect="00AD2A9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2126" w:rsidRDefault="006A2126" w:rsidP="00AA5DC5">
      <w:pPr>
        <w:spacing w:after="0" w:line="240" w:lineRule="auto"/>
      </w:pPr>
      <w:r>
        <w:separator/>
      </w:r>
    </w:p>
  </w:endnote>
  <w:endnote w:type="continuationSeparator" w:id="0">
    <w:p w:rsidR="006A2126" w:rsidRDefault="006A2126" w:rsidP="00AA5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2126" w:rsidRDefault="006A2126" w:rsidP="00AA5DC5">
      <w:pPr>
        <w:spacing w:after="0" w:line="240" w:lineRule="auto"/>
      </w:pPr>
      <w:r>
        <w:separator/>
      </w:r>
    </w:p>
  </w:footnote>
  <w:footnote w:type="continuationSeparator" w:id="0">
    <w:p w:rsidR="006A2126" w:rsidRDefault="006A2126" w:rsidP="00AA5D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8F1A69"/>
    <w:multiLevelType w:val="hybridMultilevel"/>
    <w:tmpl w:val="E384C6D6"/>
    <w:lvl w:ilvl="0" w:tplc="FDFE97A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54208"/>
    <w:rsid w:val="000368B0"/>
    <w:rsid w:val="00131738"/>
    <w:rsid w:val="001434A4"/>
    <w:rsid w:val="00175FB1"/>
    <w:rsid w:val="00176086"/>
    <w:rsid w:val="001E210E"/>
    <w:rsid w:val="00211059"/>
    <w:rsid w:val="00211279"/>
    <w:rsid w:val="002225DC"/>
    <w:rsid w:val="002827BF"/>
    <w:rsid w:val="002C56EC"/>
    <w:rsid w:val="002E24A5"/>
    <w:rsid w:val="00352AFE"/>
    <w:rsid w:val="00355092"/>
    <w:rsid w:val="003B000B"/>
    <w:rsid w:val="003B3616"/>
    <w:rsid w:val="00410ECF"/>
    <w:rsid w:val="00497870"/>
    <w:rsid w:val="004B74AB"/>
    <w:rsid w:val="004B763A"/>
    <w:rsid w:val="00500109"/>
    <w:rsid w:val="00532F36"/>
    <w:rsid w:val="005470AF"/>
    <w:rsid w:val="00555566"/>
    <w:rsid w:val="00572672"/>
    <w:rsid w:val="00574953"/>
    <w:rsid w:val="005767EE"/>
    <w:rsid w:val="005A6BF9"/>
    <w:rsid w:val="005B63C3"/>
    <w:rsid w:val="005C1D54"/>
    <w:rsid w:val="006131DB"/>
    <w:rsid w:val="00623ECC"/>
    <w:rsid w:val="00636AEF"/>
    <w:rsid w:val="006733D6"/>
    <w:rsid w:val="00673EF5"/>
    <w:rsid w:val="006A2126"/>
    <w:rsid w:val="00794623"/>
    <w:rsid w:val="007A3E0F"/>
    <w:rsid w:val="007F3934"/>
    <w:rsid w:val="008409C6"/>
    <w:rsid w:val="008C3446"/>
    <w:rsid w:val="00995555"/>
    <w:rsid w:val="009D468D"/>
    <w:rsid w:val="00A64EA5"/>
    <w:rsid w:val="00AA5DC5"/>
    <w:rsid w:val="00AD2A94"/>
    <w:rsid w:val="00B40138"/>
    <w:rsid w:val="00B62F63"/>
    <w:rsid w:val="00B755FC"/>
    <w:rsid w:val="00C54208"/>
    <w:rsid w:val="00D07462"/>
    <w:rsid w:val="00D139DF"/>
    <w:rsid w:val="00D213DF"/>
    <w:rsid w:val="00D6496D"/>
    <w:rsid w:val="00D96092"/>
    <w:rsid w:val="00DD1DB8"/>
    <w:rsid w:val="00DE73DF"/>
    <w:rsid w:val="00E34F05"/>
    <w:rsid w:val="00E40F88"/>
    <w:rsid w:val="00EE55FA"/>
    <w:rsid w:val="00F10D27"/>
    <w:rsid w:val="00FF4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2AB85"/>
  <w15:docId w15:val="{A5CD0DCE-D332-41F5-8838-344CC9530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4208"/>
    <w:pPr>
      <w:spacing w:after="200" w:line="276" w:lineRule="auto"/>
    </w:pPr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42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C54208"/>
    <w:rPr>
      <w:rFonts w:ascii="Tahoma" w:eastAsiaTheme="minorEastAsia" w:hAnsi="Tahoma" w:cs="Tahoma"/>
      <w:sz w:val="16"/>
      <w:szCs w:val="16"/>
      <w:lang w:val="uk-UA" w:eastAsia="uk-UA"/>
    </w:rPr>
  </w:style>
  <w:style w:type="paragraph" w:styleId="a5">
    <w:name w:val="List Paragraph"/>
    <w:basedOn w:val="a"/>
    <w:uiPriority w:val="34"/>
    <w:qFormat/>
    <w:rsid w:val="00E34F05"/>
    <w:pPr>
      <w:ind w:left="720"/>
      <w:contextualSpacing/>
    </w:pPr>
  </w:style>
  <w:style w:type="character" w:customStyle="1" w:styleId="rvts0">
    <w:name w:val="rvts0"/>
    <w:basedOn w:val="a0"/>
    <w:rsid w:val="00D6496D"/>
  </w:style>
  <w:style w:type="paragraph" w:styleId="a6">
    <w:name w:val="header"/>
    <w:basedOn w:val="a"/>
    <w:link w:val="a7"/>
    <w:uiPriority w:val="99"/>
    <w:unhideWhenUsed/>
    <w:rsid w:val="00AA5D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AA5DC5"/>
    <w:rPr>
      <w:rFonts w:eastAsiaTheme="minorEastAsia"/>
      <w:lang w:val="uk-UA" w:eastAsia="uk-UA"/>
    </w:rPr>
  </w:style>
  <w:style w:type="paragraph" w:styleId="a8">
    <w:name w:val="footer"/>
    <w:basedOn w:val="a"/>
    <w:link w:val="a9"/>
    <w:uiPriority w:val="99"/>
    <w:unhideWhenUsed/>
    <w:rsid w:val="00AA5D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AA5DC5"/>
    <w:rPr>
      <w:rFonts w:eastAsiaTheme="minorEastAsia"/>
      <w:lang w:val="uk-UA" w:eastAsia="uk-UA"/>
    </w:rPr>
  </w:style>
  <w:style w:type="table" w:styleId="aa">
    <w:name w:val="Table Grid"/>
    <w:basedOn w:val="a1"/>
    <w:uiPriority w:val="39"/>
    <w:rsid w:val="007946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17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F3D787-FBBA-4A65-9445-2ED271DCA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648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Лiля</cp:lastModifiedBy>
  <cp:revision>23</cp:revision>
  <cp:lastPrinted>2025-08-22T05:18:00Z</cp:lastPrinted>
  <dcterms:created xsi:type="dcterms:W3CDTF">2021-02-10T06:38:00Z</dcterms:created>
  <dcterms:modified xsi:type="dcterms:W3CDTF">2025-08-22T05:18:00Z</dcterms:modified>
</cp:coreProperties>
</file>