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3F0733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3F0733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</w:p>
    <w:p w:rsidR="00C07E03" w:rsidRPr="007510CF" w:rsidRDefault="00C07E03" w:rsidP="003F0733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3F0733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FE1642" w:rsidP="003F0733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395850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>
        <w:rPr>
          <w:b/>
          <w:lang w:val="uk-UA"/>
        </w:rPr>
        <w:t xml:space="preserve"> п</w:t>
      </w:r>
      <w:r w:rsidRPr="00395850">
        <w:rPr>
          <w:b/>
        </w:rPr>
        <w:t>’</w:t>
      </w:r>
      <w:proofErr w:type="spellStart"/>
      <w:r>
        <w:rPr>
          <w:b/>
          <w:lang w:val="uk-UA"/>
        </w:rPr>
        <w:t>ята</w:t>
      </w:r>
      <w:proofErr w:type="spellEnd"/>
      <w:r w:rsidR="00A606ED">
        <w:rPr>
          <w:b/>
          <w:lang w:val="uk-UA"/>
        </w:rPr>
        <w:t xml:space="preserve"> </w:t>
      </w:r>
      <w:r w:rsidR="001538F9">
        <w:rPr>
          <w:b/>
          <w:lang w:val="uk-UA"/>
        </w:rPr>
        <w:t xml:space="preserve">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3F0733">
      <w:pPr>
        <w:tabs>
          <w:tab w:val="left" w:pos="4320"/>
        </w:tabs>
        <w:spacing w:line="276" w:lineRule="auto"/>
        <w:jc w:val="center"/>
        <w:rPr>
          <w:lang w:eastAsia="uk-UA"/>
        </w:rPr>
      </w:pPr>
    </w:p>
    <w:p w:rsidR="00C07E03" w:rsidRPr="00271C70" w:rsidRDefault="00A606ED" w:rsidP="003F0733">
      <w:pPr>
        <w:spacing w:line="276" w:lineRule="auto"/>
        <w:jc w:val="center"/>
        <w:rPr>
          <w:b/>
        </w:rPr>
      </w:pPr>
      <w:r>
        <w:rPr>
          <w:b/>
          <w:lang w:val="uk-UA"/>
        </w:rPr>
        <w:t xml:space="preserve"> </w:t>
      </w:r>
      <w:r w:rsidR="00C07E03">
        <w:rPr>
          <w:b/>
        </w:rPr>
        <w:t>Р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І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Ш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Е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 w:rsidR="00C07E03"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 w:rsidR="00C07E03">
        <w:rPr>
          <w:b/>
        </w:rPr>
        <w:t>Я</w:t>
      </w:r>
    </w:p>
    <w:p w:rsidR="00C07E03" w:rsidRDefault="00C07E03" w:rsidP="003F0733">
      <w:pPr>
        <w:tabs>
          <w:tab w:val="left" w:pos="4320"/>
        </w:tabs>
        <w:spacing w:line="276" w:lineRule="auto"/>
        <w:jc w:val="center"/>
      </w:pPr>
      <w:r>
        <w:rPr>
          <w:b/>
          <w:bCs/>
        </w:rPr>
        <w:t xml:space="preserve"> </w:t>
      </w:r>
    </w:p>
    <w:p w:rsidR="00C07E03" w:rsidRDefault="00C07E03" w:rsidP="003F0733">
      <w:pPr>
        <w:tabs>
          <w:tab w:val="left" w:pos="4320"/>
        </w:tabs>
        <w:spacing w:line="276" w:lineRule="auto"/>
      </w:pPr>
    </w:p>
    <w:p w:rsidR="00C07E03" w:rsidRPr="00B42992" w:rsidRDefault="00EE2B73" w:rsidP="003F0733">
      <w:pPr>
        <w:spacing w:line="276" w:lineRule="auto"/>
      </w:pPr>
      <w:r>
        <w:rPr>
          <w:lang w:val="uk-UA"/>
        </w:rPr>
        <w:t>11</w:t>
      </w:r>
      <w:r w:rsidR="00C07E03">
        <w:t>.</w:t>
      </w:r>
      <w:r w:rsidR="00791683">
        <w:rPr>
          <w:lang w:val="uk-UA"/>
        </w:rPr>
        <w:t>0</w:t>
      </w:r>
      <w:r>
        <w:rPr>
          <w:lang w:val="uk-UA"/>
        </w:rPr>
        <w:t>7</w:t>
      </w:r>
      <w:bookmarkStart w:id="0" w:name="_GoBack"/>
      <w:bookmarkEnd w:id="0"/>
      <w:r w:rsidR="00C07E03">
        <w:t>.202</w:t>
      </w:r>
      <w:r w:rsidR="00FE1642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C07E03" w:rsidRPr="009A4C02">
        <w:t xml:space="preserve"> </w:t>
      </w:r>
      <w:r w:rsidR="00596D8E">
        <w:rPr>
          <w:lang w:val="uk-UA"/>
        </w:rPr>
        <w:t xml:space="preserve">    </w:t>
      </w:r>
      <w:r w:rsidR="001E4454">
        <w:rPr>
          <w:lang w:val="uk-UA"/>
        </w:rPr>
        <w:t xml:space="preserve"> </w:t>
      </w:r>
      <w:r w:rsidR="00361A8B">
        <w:t>№</w:t>
      </w:r>
      <w:r w:rsidR="00861C4F">
        <w:t xml:space="preserve"> </w:t>
      </w:r>
      <w:r w:rsidR="00FE1642">
        <w:rPr>
          <w:lang w:val="uk-UA"/>
        </w:rPr>
        <w:t>55</w:t>
      </w:r>
      <w:r w:rsidR="00AD23F4">
        <w:t>-</w:t>
      </w:r>
      <w:r>
        <w:rPr>
          <w:lang w:val="uk-UA"/>
        </w:rPr>
        <w:t>19</w:t>
      </w:r>
      <w:r w:rsidR="00FE1642">
        <w:rPr>
          <w:lang w:val="uk-UA"/>
        </w:rPr>
        <w:t xml:space="preserve"> 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3F0733">
      <w:pPr>
        <w:spacing w:line="276" w:lineRule="auto"/>
      </w:pPr>
      <w:r>
        <w:t>c.</w:t>
      </w:r>
      <w:r w:rsidRPr="00724D5F">
        <w:t xml:space="preserve"> </w:t>
      </w:r>
      <w:r>
        <w:t>Іркліїв</w:t>
      </w:r>
    </w:p>
    <w:p w:rsidR="00C07E03" w:rsidRDefault="00C07E03" w:rsidP="003F0733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34050" w:rsidRPr="00102FB4" w:rsidRDefault="00434050" w:rsidP="00434050">
      <w:pPr>
        <w:tabs>
          <w:tab w:val="left" w:pos="4820"/>
        </w:tabs>
        <w:spacing w:before="100" w:beforeAutospacing="1" w:after="100" w:afterAutospacing="1"/>
        <w:ind w:right="4818"/>
        <w:jc w:val="both"/>
        <w:rPr>
          <w:b/>
          <w:lang w:val="uk-UA"/>
        </w:rPr>
      </w:pPr>
      <w:r w:rsidRPr="00434050">
        <w:rPr>
          <w:b/>
          <w:lang w:val="uk-UA"/>
        </w:rPr>
        <w:t>Про надання дозволу на розроблення технічної документації із землеустрою щодо встановл</w:t>
      </w:r>
      <w:r w:rsidR="00514417">
        <w:rPr>
          <w:b/>
          <w:lang w:val="uk-UA"/>
        </w:rPr>
        <w:t>ення (відновлення) меж земельної ділян</w:t>
      </w:r>
      <w:r w:rsidRPr="00434050">
        <w:rPr>
          <w:b/>
          <w:lang w:val="uk-UA"/>
        </w:rPr>
        <w:t>к</w:t>
      </w:r>
      <w:r w:rsidR="00514417">
        <w:rPr>
          <w:b/>
          <w:lang w:val="uk-UA"/>
        </w:rPr>
        <w:t>и</w:t>
      </w:r>
      <w:r w:rsidRPr="00434050">
        <w:rPr>
          <w:b/>
          <w:lang w:val="uk-UA"/>
        </w:rPr>
        <w:t xml:space="preserve"> в натурі (на місцевості) із зміною конфігурації без зміни площі</w:t>
      </w:r>
      <w:r w:rsidRPr="00434050">
        <w:rPr>
          <w:b/>
          <w:sz w:val="24"/>
          <w:szCs w:val="24"/>
          <w:lang w:val="uk-UA"/>
        </w:rPr>
        <w:t xml:space="preserve"> </w:t>
      </w:r>
      <w:r w:rsidR="007C5274">
        <w:rPr>
          <w:b/>
          <w:lang w:val="uk-UA"/>
        </w:rPr>
        <w:t xml:space="preserve">ТОВ </w:t>
      </w:r>
      <w:r w:rsidR="00FE1642">
        <w:rPr>
          <w:b/>
          <w:lang w:val="uk-UA"/>
        </w:rPr>
        <w:t>«СП Довіра»</w:t>
      </w:r>
    </w:p>
    <w:p w:rsidR="00C07E03" w:rsidRDefault="00C07E03" w:rsidP="003F0733">
      <w:pPr>
        <w:spacing w:line="276" w:lineRule="auto"/>
        <w:jc w:val="both"/>
        <w:rPr>
          <w:lang w:val="uk-UA"/>
        </w:rPr>
      </w:pPr>
    </w:p>
    <w:p w:rsidR="00C07E03" w:rsidRDefault="001E4454" w:rsidP="003F0733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</w:r>
      <w:r w:rsidR="00C07E03">
        <w:rPr>
          <w:lang w:val="uk-UA"/>
        </w:rPr>
        <w:t>Відповідно до пункту 34 статті 26 Закону України «Про місцеве самоврядування в Україні», статей 12,</w:t>
      </w:r>
      <w:r w:rsidR="00D9737C" w:rsidRPr="00D9737C">
        <w:rPr>
          <w:lang w:val="uk-UA"/>
        </w:rPr>
        <w:t xml:space="preserve"> </w:t>
      </w:r>
      <w:r w:rsidR="00C07E03">
        <w:rPr>
          <w:lang w:val="uk-UA"/>
        </w:rPr>
        <w:t>79</w:t>
      </w:r>
      <w:r w:rsidR="00C07E03">
        <w:rPr>
          <w:vertAlign w:val="superscript"/>
          <w:lang w:val="uk-UA"/>
        </w:rPr>
        <w:t>1</w:t>
      </w:r>
      <w:r w:rsidR="00434050">
        <w:rPr>
          <w:lang w:val="uk-UA"/>
        </w:rPr>
        <w:t xml:space="preserve">, </w:t>
      </w:r>
      <w:r w:rsidR="00FE1642">
        <w:rPr>
          <w:lang w:val="uk-UA"/>
        </w:rPr>
        <w:t xml:space="preserve">186 </w:t>
      </w:r>
      <w:r w:rsidR="00C07E03">
        <w:rPr>
          <w:lang w:val="uk-UA"/>
        </w:rPr>
        <w:t>Земельного кодексу України,</w:t>
      </w:r>
      <w:r w:rsidR="00DF6F32">
        <w:rPr>
          <w:lang w:val="uk-UA"/>
        </w:rPr>
        <w:t xml:space="preserve"> </w:t>
      </w:r>
      <w:r w:rsidR="00C14C95">
        <w:rPr>
          <w:lang w:val="uk-UA"/>
        </w:rPr>
        <w:t xml:space="preserve">статей </w:t>
      </w:r>
      <w:r w:rsidR="00434050">
        <w:rPr>
          <w:lang w:val="uk-UA"/>
        </w:rPr>
        <w:t xml:space="preserve">8, 19, 25, 30, 31, 55 </w:t>
      </w:r>
      <w:r w:rsidR="00C14C95">
        <w:rPr>
          <w:lang w:val="uk-UA"/>
        </w:rPr>
        <w:t xml:space="preserve"> </w:t>
      </w:r>
      <w:r w:rsidR="00DF6F32">
        <w:rPr>
          <w:lang w:val="uk-UA"/>
        </w:rPr>
        <w:t>Закону України «Про землеустрій»</w:t>
      </w:r>
      <w:r w:rsidR="001D74F2">
        <w:rPr>
          <w:lang w:val="uk-UA"/>
        </w:rPr>
        <w:t xml:space="preserve">, </w:t>
      </w:r>
      <w:r w:rsidR="00C16A5D">
        <w:rPr>
          <w:lang w:val="uk-UA"/>
        </w:rPr>
        <w:t xml:space="preserve">розглянувши заяву </w:t>
      </w:r>
      <w:r w:rsidR="007C5274">
        <w:rPr>
          <w:lang w:val="uk-UA"/>
        </w:rPr>
        <w:t>директора ТОВ</w:t>
      </w:r>
      <w:r w:rsidR="00FE1642">
        <w:rPr>
          <w:lang w:val="uk-UA"/>
        </w:rPr>
        <w:t xml:space="preserve"> «СП Довіра»</w:t>
      </w:r>
      <w:r w:rsidR="00C16A5D">
        <w:rPr>
          <w:lang w:val="uk-UA"/>
        </w:rPr>
        <w:t xml:space="preserve">, </w:t>
      </w:r>
      <w:r w:rsidR="00C07E03">
        <w:rPr>
          <w:lang w:val="uk-UA"/>
        </w:rPr>
        <w:t xml:space="preserve">Іркліївська сільська рада </w:t>
      </w:r>
    </w:p>
    <w:p w:rsidR="007C5274" w:rsidRDefault="007C5274" w:rsidP="003F0733">
      <w:pPr>
        <w:spacing w:line="276" w:lineRule="auto"/>
        <w:jc w:val="center"/>
        <w:rPr>
          <w:lang w:val="uk-UA"/>
        </w:rPr>
      </w:pPr>
    </w:p>
    <w:p w:rsidR="00C07E03" w:rsidRDefault="00C07E03" w:rsidP="007C5274">
      <w:pPr>
        <w:spacing w:line="276" w:lineRule="auto"/>
        <w:jc w:val="center"/>
        <w:rPr>
          <w:lang w:val="uk-UA"/>
        </w:rPr>
      </w:pPr>
      <w:r w:rsidRPr="00CA5765">
        <w:rPr>
          <w:lang w:val="uk-UA"/>
        </w:rPr>
        <w:t>ВИРІШИЛА:</w:t>
      </w:r>
    </w:p>
    <w:p w:rsidR="00434050" w:rsidRPr="00C16A5D" w:rsidRDefault="00434050" w:rsidP="00434050">
      <w:pPr>
        <w:pStyle w:val="a4"/>
        <w:numPr>
          <w:ilvl w:val="0"/>
          <w:numId w:val="1"/>
        </w:numPr>
        <w:spacing w:before="100" w:beforeAutospacing="1" w:after="100" w:afterAutospacing="1"/>
        <w:ind w:left="0" w:right="-81" w:firstLine="426"/>
        <w:jc w:val="both"/>
        <w:rPr>
          <w:sz w:val="24"/>
          <w:szCs w:val="24"/>
          <w:lang w:val="uk-UA"/>
        </w:rPr>
      </w:pPr>
      <w:r w:rsidRPr="00C16A5D">
        <w:rPr>
          <w:lang w:val="uk-UA"/>
        </w:rPr>
        <w:t xml:space="preserve">Надати дозвіл </w:t>
      </w:r>
      <w:r w:rsidR="00FE1642">
        <w:rPr>
          <w:lang w:val="uk-UA"/>
        </w:rPr>
        <w:t>Т</w:t>
      </w:r>
      <w:r w:rsidR="007C5274">
        <w:rPr>
          <w:lang w:val="uk-UA"/>
        </w:rPr>
        <w:t xml:space="preserve">овариству з обмеженою відповідальністю </w:t>
      </w:r>
      <w:r w:rsidR="00FE1642">
        <w:rPr>
          <w:lang w:val="uk-UA"/>
        </w:rPr>
        <w:t>«СП Довіра» (власник об</w:t>
      </w:r>
      <w:r w:rsidR="00FE1642" w:rsidRPr="00FE1642">
        <w:rPr>
          <w:lang w:val="uk-UA"/>
        </w:rPr>
        <w:t>’</w:t>
      </w:r>
      <w:r w:rsidR="00FE1642">
        <w:rPr>
          <w:lang w:val="uk-UA"/>
        </w:rPr>
        <w:t xml:space="preserve">єктів нерухомого майна) </w:t>
      </w:r>
      <w:r w:rsidRPr="00C16A5D">
        <w:rPr>
          <w:lang w:val="uk-UA"/>
        </w:rPr>
        <w:t xml:space="preserve">на розроблення технічної документації із землеустрою щодо встановлення (відновлення) меж в натурі (на місцевості) із зміною конфігурації (без зміни площі) </w:t>
      </w:r>
      <w:r w:rsidR="00C16A5D">
        <w:rPr>
          <w:lang w:val="uk-UA"/>
        </w:rPr>
        <w:t xml:space="preserve">земельної ділянки площею </w:t>
      </w:r>
      <w:r w:rsidR="00FE1642">
        <w:rPr>
          <w:lang w:val="uk-UA"/>
        </w:rPr>
        <w:t>3,6317</w:t>
      </w:r>
      <w:r w:rsidR="00C16A5D">
        <w:rPr>
          <w:lang w:val="uk-UA"/>
        </w:rPr>
        <w:t xml:space="preserve"> га (кадастровий номер 712</w:t>
      </w:r>
      <w:r w:rsidR="007C5274">
        <w:rPr>
          <w:lang w:val="uk-UA"/>
        </w:rPr>
        <w:t>518</w:t>
      </w:r>
      <w:r w:rsidR="00FE1642">
        <w:rPr>
          <w:lang w:val="uk-UA"/>
        </w:rPr>
        <w:t>92</w:t>
      </w:r>
      <w:r w:rsidR="007C5274">
        <w:rPr>
          <w:lang w:val="uk-UA"/>
        </w:rPr>
        <w:t>00:0</w:t>
      </w:r>
      <w:r w:rsidR="00FE1642">
        <w:rPr>
          <w:lang w:val="uk-UA"/>
        </w:rPr>
        <w:t>3</w:t>
      </w:r>
      <w:r w:rsidR="007C5274">
        <w:rPr>
          <w:lang w:val="uk-UA"/>
        </w:rPr>
        <w:t>:000:</w:t>
      </w:r>
      <w:r w:rsidR="00FE1642">
        <w:rPr>
          <w:lang w:val="uk-UA"/>
        </w:rPr>
        <w:t>6019</w:t>
      </w:r>
      <w:r w:rsidR="00514417">
        <w:rPr>
          <w:lang w:val="uk-UA"/>
        </w:rPr>
        <w:t>), з</w:t>
      </w:r>
      <w:r w:rsidRPr="00C16A5D">
        <w:rPr>
          <w:lang w:val="uk-UA"/>
        </w:rPr>
        <w:t xml:space="preserve"> цільовим призначенням для ведення </w:t>
      </w:r>
      <w:r w:rsidR="007C5274">
        <w:rPr>
          <w:lang w:val="uk-UA"/>
        </w:rPr>
        <w:t>товарного сільськогосподарського виробництва</w:t>
      </w:r>
      <w:r w:rsidRPr="00C16A5D">
        <w:rPr>
          <w:lang w:val="uk-UA"/>
        </w:rPr>
        <w:t xml:space="preserve">, </w:t>
      </w:r>
      <w:r w:rsidR="00FE1642">
        <w:rPr>
          <w:lang w:val="uk-UA"/>
        </w:rPr>
        <w:t xml:space="preserve">яка розташована </w:t>
      </w:r>
      <w:r w:rsidR="00FE1642" w:rsidRPr="00C16A5D">
        <w:rPr>
          <w:lang w:val="uk-UA"/>
        </w:rPr>
        <w:t xml:space="preserve">в адміністративних межах </w:t>
      </w:r>
      <w:r w:rsidR="00FE1642">
        <w:rPr>
          <w:lang w:val="uk-UA"/>
        </w:rPr>
        <w:t xml:space="preserve">Іркліївської сільської ради </w:t>
      </w:r>
      <w:r w:rsidRPr="00C16A5D">
        <w:rPr>
          <w:lang w:val="uk-UA"/>
        </w:rPr>
        <w:t>за межами с</w:t>
      </w:r>
      <w:r w:rsidR="00FE1642">
        <w:rPr>
          <w:lang w:val="uk-UA"/>
        </w:rPr>
        <w:t>ела</w:t>
      </w:r>
      <w:r w:rsidR="00C16A5D">
        <w:rPr>
          <w:lang w:val="uk-UA"/>
        </w:rPr>
        <w:t xml:space="preserve"> </w:t>
      </w:r>
      <w:r w:rsidR="00FE1642">
        <w:rPr>
          <w:lang w:val="uk-UA"/>
        </w:rPr>
        <w:t>Тимченки</w:t>
      </w:r>
      <w:r w:rsidRPr="00C16A5D">
        <w:rPr>
          <w:lang w:val="uk-UA"/>
        </w:rPr>
        <w:t xml:space="preserve">, </w:t>
      </w:r>
      <w:r w:rsidR="00C16A5D">
        <w:rPr>
          <w:lang w:val="uk-UA"/>
        </w:rPr>
        <w:t>Золотоніського району Черкаської області</w:t>
      </w:r>
      <w:r w:rsidRPr="00C16A5D">
        <w:rPr>
          <w:lang w:val="uk-UA"/>
        </w:rPr>
        <w:t>.</w:t>
      </w:r>
    </w:p>
    <w:p w:rsidR="00FE1642" w:rsidRDefault="00434050" w:rsidP="00FE1642">
      <w:pPr>
        <w:pStyle w:val="a4"/>
        <w:numPr>
          <w:ilvl w:val="0"/>
          <w:numId w:val="1"/>
        </w:numPr>
        <w:spacing w:before="100" w:beforeAutospacing="1" w:after="100" w:afterAutospacing="1"/>
        <w:ind w:left="0" w:right="-81" w:firstLine="360"/>
        <w:jc w:val="both"/>
        <w:rPr>
          <w:sz w:val="24"/>
          <w:szCs w:val="24"/>
          <w:lang w:val="uk-UA"/>
        </w:rPr>
      </w:pPr>
      <w:r w:rsidRPr="00FE1642">
        <w:rPr>
          <w:lang w:val="uk-UA"/>
        </w:rPr>
        <w:t xml:space="preserve">Розроблену та погоджену, у відповідності до чинного законодавства, технічну документацію із землеустрою щодо встановлення (відновлення) меж </w:t>
      </w:r>
      <w:r w:rsidR="00FE1642" w:rsidRPr="00C16A5D">
        <w:rPr>
          <w:lang w:val="uk-UA"/>
        </w:rPr>
        <w:t xml:space="preserve">в </w:t>
      </w:r>
      <w:r w:rsidR="00FE1642" w:rsidRPr="00C16A5D">
        <w:rPr>
          <w:lang w:val="uk-UA"/>
        </w:rPr>
        <w:lastRenderedPageBreak/>
        <w:t xml:space="preserve">натурі (на місцевості) із зміною конфігурації (без зміни площі) </w:t>
      </w:r>
      <w:r w:rsidR="00FE1642">
        <w:rPr>
          <w:lang w:val="uk-UA"/>
        </w:rPr>
        <w:t xml:space="preserve">земельної ділянки </w:t>
      </w:r>
      <w:r w:rsidRPr="00FE1642">
        <w:rPr>
          <w:lang w:val="uk-UA"/>
        </w:rPr>
        <w:t>подати на затвердження.</w:t>
      </w:r>
      <w:r w:rsidRPr="00FE1642">
        <w:rPr>
          <w:sz w:val="24"/>
          <w:szCs w:val="24"/>
          <w:lang w:val="uk-UA"/>
        </w:rPr>
        <w:t xml:space="preserve"> </w:t>
      </w:r>
    </w:p>
    <w:p w:rsidR="00FE1642" w:rsidRPr="00FE1642" w:rsidRDefault="00FE1642" w:rsidP="00FE1642">
      <w:pPr>
        <w:pStyle w:val="a4"/>
        <w:numPr>
          <w:ilvl w:val="0"/>
          <w:numId w:val="1"/>
        </w:numPr>
        <w:spacing w:before="100" w:beforeAutospacing="1" w:after="100" w:afterAutospacing="1"/>
        <w:ind w:left="0" w:right="-81" w:firstLine="360"/>
        <w:jc w:val="both"/>
        <w:rPr>
          <w:sz w:val="24"/>
          <w:szCs w:val="24"/>
          <w:lang w:val="uk-UA"/>
        </w:rPr>
      </w:pPr>
      <w:r w:rsidRPr="00FE1642">
        <w:rPr>
          <w:color w:val="1D1D1B"/>
          <w:bdr w:val="none" w:sz="0" w:space="0" w:color="auto" w:frame="1"/>
          <w:lang w:val="uk-UA"/>
        </w:rPr>
        <w:t xml:space="preserve">Сума витрат на підготовку технічної документації </w:t>
      </w:r>
      <w:r w:rsidRPr="00FE1642">
        <w:rPr>
          <w:lang w:val="uk-UA"/>
        </w:rPr>
        <w:t xml:space="preserve">із землеустрою щодо встановлення (відновлення) меж </w:t>
      </w:r>
      <w:r w:rsidRPr="00C16A5D">
        <w:rPr>
          <w:lang w:val="uk-UA"/>
        </w:rPr>
        <w:t xml:space="preserve">в натурі (на місцевості) із зміною конфігурації (без зміни площі) </w:t>
      </w:r>
      <w:r>
        <w:rPr>
          <w:lang w:val="uk-UA"/>
        </w:rPr>
        <w:t>земельної ділянки</w:t>
      </w:r>
      <w:r w:rsidRPr="00FE1642">
        <w:rPr>
          <w:lang w:val="uk-UA"/>
        </w:rPr>
        <w:t xml:space="preserve"> </w:t>
      </w:r>
      <w:r w:rsidRPr="00FE1642">
        <w:rPr>
          <w:color w:val="1D1D1B"/>
          <w:bdr w:val="none" w:sz="0" w:space="0" w:color="auto" w:frame="1"/>
          <w:lang w:val="uk-UA"/>
        </w:rPr>
        <w:t>покладається на ТОВ «СП Д</w:t>
      </w:r>
      <w:r w:rsidR="000B2112">
        <w:rPr>
          <w:color w:val="1D1D1B"/>
          <w:bdr w:val="none" w:sz="0" w:space="0" w:color="auto" w:frame="1"/>
          <w:lang w:val="uk-UA"/>
        </w:rPr>
        <w:t>овіра</w:t>
      </w:r>
      <w:r w:rsidRPr="00FE1642">
        <w:rPr>
          <w:color w:val="1D1D1B"/>
          <w:bdr w:val="none" w:sz="0" w:space="0" w:color="auto" w:frame="1"/>
          <w:lang w:val="uk-UA"/>
        </w:rPr>
        <w:t>».</w:t>
      </w:r>
    </w:p>
    <w:p w:rsidR="00C07E03" w:rsidRPr="00FE1642" w:rsidRDefault="00C07E03" w:rsidP="00FE1642">
      <w:pPr>
        <w:pStyle w:val="a4"/>
        <w:numPr>
          <w:ilvl w:val="0"/>
          <w:numId w:val="1"/>
        </w:numPr>
        <w:spacing w:before="100" w:beforeAutospacing="1" w:after="100" w:afterAutospacing="1"/>
        <w:ind w:left="0" w:right="-81" w:firstLine="360"/>
        <w:jc w:val="both"/>
        <w:rPr>
          <w:sz w:val="24"/>
          <w:szCs w:val="24"/>
          <w:lang w:val="uk-UA"/>
        </w:rPr>
      </w:pPr>
      <w:r w:rsidRPr="00DE747F">
        <w:t xml:space="preserve">Контроль за </w:t>
      </w:r>
      <w:proofErr w:type="spellStart"/>
      <w:r w:rsidRPr="00DE747F">
        <w:t>виконанням</w:t>
      </w:r>
      <w:proofErr w:type="spellEnd"/>
      <w:r w:rsidRPr="00DE747F">
        <w:t xml:space="preserve"> </w:t>
      </w:r>
      <w:proofErr w:type="spellStart"/>
      <w:r w:rsidRPr="00DE747F">
        <w:t>рішення</w:t>
      </w:r>
      <w:proofErr w:type="spellEnd"/>
      <w:r w:rsidRPr="00DE747F">
        <w:t xml:space="preserve"> </w:t>
      </w:r>
      <w:proofErr w:type="spellStart"/>
      <w:r w:rsidRPr="00DE747F">
        <w:t>покласти</w:t>
      </w:r>
      <w:proofErr w:type="spellEnd"/>
      <w:r w:rsidRPr="00DE747F">
        <w:t xml:space="preserve"> на </w:t>
      </w:r>
      <w:proofErr w:type="spellStart"/>
      <w:r w:rsidRPr="00DE747F">
        <w:t>постійну</w:t>
      </w:r>
      <w:proofErr w:type="spellEnd"/>
      <w:r w:rsidRPr="00DE747F">
        <w:t xml:space="preserve"> </w:t>
      </w:r>
      <w:proofErr w:type="spellStart"/>
      <w:r w:rsidRPr="00DE747F">
        <w:t>комісію</w:t>
      </w:r>
      <w:proofErr w:type="spellEnd"/>
      <w:r w:rsidR="00DE747F">
        <w:t xml:space="preserve"> </w:t>
      </w:r>
      <w:proofErr w:type="spellStart"/>
      <w:r w:rsidRPr="00DE747F">
        <w:t>сільської</w:t>
      </w:r>
      <w:proofErr w:type="spellEnd"/>
      <w:r w:rsidRPr="00DE747F">
        <w:t xml:space="preserve"> ради з </w:t>
      </w:r>
      <w:proofErr w:type="spellStart"/>
      <w:r w:rsidRPr="00DE747F">
        <w:t>питань</w:t>
      </w:r>
      <w:proofErr w:type="spellEnd"/>
      <w:r w:rsidRPr="00DE747F">
        <w:t xml:space="preserve"> </w:t>
      </w:r>
      <w:proofErr w:type="spellStart"/>
      <w:r w:rsidRPr="00DE747F">
        <w:t>розвитку</w:t>
      </w:r>
      <w:proofErr w:type="spellEnd"/>
      <w:r w:rsidRPr="00DE747F">
        <w:t xml:space="preserve"> </w:t>
      </w:r>
      <w:proofErr w:type="spellStart"/>
      <w:r w:rsidRPr="00DE747F">
        <w:t>територій</w:t>
      </w:r>
      <w:proofErr w:type="spellEnd"/>
      <w:r w:rsidRPr="00DE747F">
        <w:t xml:space="preserve">, </w:t>
      </w:r>
      <w:proofErr w:type="spellStart"/>
      <w:r w:rsidRPr="00DE747F">
        <w:t>сільського</w:t>
      </w:r>
      <w:proofErr w:type="spellEnd"/>
      <w:r w:rsidRPr="00DE747F">
        <w:t xml:space="preserve"> </w:t>
      </w:r>
      <w:proofErr w:type="spellStart"/>
      <w:r w:rsidRPr="00DE747F">
        <w:t>господарства</w:t>
      </w:r>
      <w:proofErr w:type="spellEnd"/>
      <w:r w:rsidRPr="00DE747F">
        <w:t xml:space="preserve">, </w:t>
      </w:r>
      <w:proofErr w:type="spellStart"/>
      <w:r w:rsidRPr="00DE747F">
        <w:t>земельних</w:t>
      </w:r>
      <w:proofErr w:type="spellEnd"/>
      <w:r w:rsidRPr="00DE747F">
        <w:t xml:space="preserve"> </w:t>
      </w:r>
      <w:proofErr w:type="spellStart"/>
      <w:r w:rsidRPr="00DE747F">
        <w:t>відносин</w:t>
      </w:r>
      <w:proofErr w:type="spellEnd"/>
      <w:r w:rsidRPr="00DE747F">
        <w:t xml:space="preserve">, </w:t>
      </w:r>
      <w:proofErr w:type="spellStart"/>
      <w:r w:rsidRPr="00DE747F">
        <w:t>охорони</w:t>
      </w:r>
      <w:proofErr w:type="spellEnd"/>
      <w:r w:rsidRPr="00DE747F">
        <w:t xml:space="preserve"> </w:t>
      </w:r>
      <w:proofErr w:type="spellStart"/>
      <w:r w:rsidRPr="00DE747F">
        <w:t>навколишнього</w:t>
      </w:r>
      <w:proofErr w:type="spellEnd"/>
      <w:r w:rsidRPr="00DE747F">
        <w:t xml:space="preserve"> природного </w:t>
      </w:r>
      <w:proofErr w:type="spellStart"/>
      <w:r w:rsidRPr="00DE747F">
        <w:t>середовища</w:t>
      </w:r>
      <w:proofErr w:type="spellEnd"/>
      <w:r w:rsidRPr="00DE747F">
        <w:t xml:space="preserve">, </w:t>
      </w:r>
      <w:proofErr w:type="spellStart"/>
      <w:r w:rsidRPr="00DE747F">
        <w:t>промисловості</w:t>
      </w:r>
      <w:proofErr w:type="spellEnd"/>
      <w:r w:rsidRPr="00DE747F">
        <w:t xml:space="preserve">, </w:t>
      </w:r>
      <w:proofErr w:type="spellStart"/>
      <w:r w:rsidRPr="00DE747F">
        <w:t>архітектури</w:t>
      </w:r>
      <w:proofErr w:type="spellEnd"/>
      <w:r w:rsidRPr="00DE747F">
        <w:t xml:space="preserve">, </w:t>
      </w:r>
      <w:proofErr w:type="spellStart"/>
      <w:r w:rsidRPr="00DE747F">
        <w:t>енергетики</w:t>
      </w:r>
      <w:proofErr w:type="spellEnd"/>
      <w:r w:rsidRPr="00DE747F">
        <w:t xml:space="preserve">, </w:t>
      </w:r>
      <w:proofErr w:type="spellStart"/>
      <w:r w:rsidRPr="00DE747F">
        <w:t>будівництва</w:t>
      </w:r>
      <w:proofErr w:type="spellEnd"/>
      <w:r w:rsidRPr="00DE747F">
        <w:t xml:space="preserve">, транспорту, </w:t>
      </w:r>
      <w:proofErr w:type="spellStart"/>
      <w:r w:rsidRPr="00DE747F">
        <w:t>зв’язку</w:t>
      </w:r>
      <w:proofErr w:type="spellEnd"/>
      <w:r w:rsidRPr="00DE747F">
        <w:t xml:space="preserve"> та </w:t>
      </w:r>
      <w:proofErr w:type="spellStart"/>
      <w:r w:rsidRPr="00DE747F">
        <w:t>житлово-комунального</w:t>
      </w:r>
      <w:proofErr w:type="spellEnd"/>
      <w:r w:rsidRPr="00DE747F">
        <w:t xml:space="preserve"> </w:t>
      </w:r>
      <w:proofErr w:type="spellStart"/>
      <w:r w:rsidRPr="00DE747F">
        <w:t>господарства</w:t>
      </w:r>
      <w:proofErr w:type="spellEnd"/>
      <w:r w:rsidRPr="00DE747F">
        <w:t>.</w:t>
      </w:r>
    </w:p>
    <w:p w:rsidR="00C07E03" w:rsidRDefault="00C07E0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0C" w:rsidRPr="00AD5146" w:rsidRDefault="00CB6B0C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03" w:rsidRDefault="00C07E0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83" w:rsidRDefault="00791683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3F" w:rsidRDefault="0086203F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3F" w:rsidRDefault="0086203F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Рішення підготував: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Провідний спеціаліст відділу земельних відносин та захисту довкілля виконавчого комітету Іркліївської сільської ради                                                                                      Тетяна СУШКО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ПОГОДЖЕНО: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Начальник відділу земельних відносин та захисту довкілля                       Володимир БОНДАР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ПОГОДЖЕНО:</w:t>
      </w:r>
    </w:p>
    <w:p w:rsidR="0086203F" w:rsidRDefault="0086203F" w:rsidP="0086203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Голова постійної комісії   </w:t>
      </w:r>
      <w:r>
        <w:rPr>
          <w:color w:val="000000" w:themeColor="text1"/>
          <w:lang w:val="uk-UA"/>
        </w:rPr>
        <w:t>сільської ради з питань розвитку територій, сільського господарства, земельних відносин охорони навколишнього природнього середовища, промисловості, архітектури, енергетики, будівництва, транспорту, зв’язку та житлово-комунального господарства                                                                    Микола ГРАНОВСЬКИЙ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ПОГОДЖЕНО: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Головний спеціаліст юридичного відділу  виконавчого комітету Іркліївської сільської ради                                                                                                                                      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Олена ТЕСЕЙКО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ПОГОДЖЕНО: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Начальник фінансового відділу Іркліївської сільської ради                    Надія ДАНИЛЕВСЬКА                                                                                                            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ПОГОДЖЕНО: 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Секретар сільської ради                                                                                        Антоніна КУЛИК </w:t>
      </w:r>
    </w:p>
    <w:p w:rsidR="0086203F" w:rsidRDefault="0086203F" w:rsidP="0086203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86203F" w:rsidRDefault="0086203F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8B" w:rsidRDefault="00361A8B" w:rsidP="003F07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80" w:rsidRDefault="00FE3B80" w:rsidP="003F0733">
      <w:pPr>
        <w:spacing w:line="276" w:lineRule="auto"/>
      </w:pPr>
    </w:p>
    <w:sectPr w:rsidR="00FE3B80" w:rsidSect="00FD32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42B80AAE"/>
    <w:lvl w:ilvl="0" w:tplc="1CB827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2F06"/>
    <w:multiLevelType w:val="hybridMultilevel"/>
    <w:tmpl w:val="42B80AAE"/>
    <w:lvl w:ilvl="0" w:tplc="1CB827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A40"/>
    <w:multiLevelType w:val="hybridMultilevel"/>
    <w:tmpl w:val="5276D2F8"/>
    <w:lvl w:ilvl="0" w:tplc="B0BC88D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B2112"/>
    <w:rsid w:val="000E1379"/>
    <w:rsid w:val="00102FB4"/>
    <w:rsid w:val="001518AB"/>
    <w:rsid w:val="001538F9"/>
    <w:rsid w:val="00162A80"/>
    <w:rsid w:val="001D74F2"/>
    <w:rsid w:val="001E4454"/>
    <w:rsid w:val="00263F26"/>
    <w:rsid w:val="00281DEA"/>
    <w:rsid w:val="00361A8B"/>
    <w:rsid w:val="00395850"/>
    <w:rsid w:val="003F0733"/>
    <w:rsid w:val="00434050"/>
    <w:rsid w:val="004E15C6"/>
    <w:rsid w:val="004E47E3"/>
    <w:rsid w:val="00507565"/>
    <w:rsid w:val="00514417"/>
    <w:rsid w:val="0052432E"/>
    <w:rsid w:val="00576BB5"/>
    <w:rsid w:val="00596D8E"/>
    <w:rsid w:val="005C7C92"/>
    <w:rsid w:val="006305ED"/>
    <w:rsid w:val="00630A17"/>
    <w:rsid w:val="006965BF"/>
    <w:rsid w:val="006E1D88"/>
    <w:rsid w:val="006E6932"/>
    <w:rsid w:val="00753F55"/>
    <w:rsid w:val="00791683"/>
    <w:rsid w:val="007C5274"/>
    <w:rsid w:val="00853C14"/>
    <w:rsid w:val="00860547"/>
    <w:rsid w:val="00861C4F"/>
    <w:rsid w:val="0086203F"/>
    <w:rsid w:val="00871261"/>
    <w:rsid w:val="008A66F4"/>
    <w:rsid w:val="009A52B1"/>
    <w:rsid w:val="00A40865"/>
    <w:rsid w:val="00A606ED"/>
    <w:rsid w:val="00A655F0"/>
    <w:rsid w:val="00AD23F4"/>
    <w:rsid w:val="00BD02C2"/>
    <w:rsid w:val="00C07E03"/>
    <w:rsid w:val="00C14C95"/>
    <w:rsid w:val="00C16A5D"/>
    <w:rsid w:val="00CA105B"/>
    <w:rsid w:val="00CB6B0C"/>
    <w:rsid w:val="00CC7F0D"/>
    <w:rsid w:val="00CF35D9"/>
    <w:rsid w:val="00D277C1"/>
    <w:rsid w:val="00D9737C"/>
    <w:rsid w:val="00DE747F"/>
    <w:rsid w:val="00DF6F32"/>
    <w:rsid w:val="00EB26A7"/>
    <w:rsid w:val="00EE2B73"/>
    <w:rsid w:val="00EF2CE5"/>
    <w:rsid w:val="00FD3200"/>
    <w:rsid w:val="00FE1642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5C3F"/>
  <w15:docId w15:val="{601903A8-B824-4853-B03E-89A99DD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6203F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8620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2025-07-09T08:57:00Z</cp:lastPrinted>
  <dcterms:created xsi:type="dcterms:W3CDTF">2022-07-25T07:12:00Z</dcterms:created>
  <dcterms:modified xsi:type="dcterms:W3CDTF">2025-07-14T08:38:00Z</dcterms:modified>
</cp:coreProperties>
</file>