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03" w:rsidRDefault="00C07E03" w:rsidP="00FD3200">
      <w:pPr>
        <w:spacing w:line="276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E03" w:rsidRPr="007510CF" w:rsidRDefault="00C07E03" w:rsidP="00FD3200">
      <w:pPr>
        <w:tabs>
          <w:tab w:val="left" w:pos="432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ІРКЛІЇВСЬКА</w:t>
      </w:r>
      <w:r w:rsidRPr="007510CF">
        <w:rPr>
          <w:b/>
          <w:bCs/>
        </w:rPr>
        <w:t xml:space="preserve"> </w:t>
      </w:r>
      <w:proofErr w:type="gramStart"/>
      <w:r>
        <w:rPr>
          <w:b/>
          <w:bCs/>
        </w:rPr>
        <w:t>СІЛЬСЬКА</w:t>
      </w:r>
      <w:r w:rsidRPr="007510CF">
        <w:rPr>
          <w:b/>
          <w:bCs/>
        </w:rPr>
        <w:t xml:space="preserve">  РАДА</w:t>
      </w:r>
      <w:proofErr w:type="gramEnd"/>
    </w:p>
    <w:p w:rsidR="00C07E03" w:rsidRPr="007510CF" w:rsidRDefault="00C07E03" w:rsidP="00FD3200">
      <w:pPr>
        <w:tabs>
          <w:tab w:val="left" w:pos="4320"/>
        </w:tabs>
        <w:spacing w:line="276" w:lineRule="auto"/>
        <w:jc w:val="center"/>
        <w:rPr>
          <w:b/>
          <w:lang w:eastAsia="uk-UA"/>
        </w:rPr>
      </w:pPr>
      <w:r>
        <w:rPr>
          <w:b/>
        </w:rPr>
        <w:t>ЗОЛОТОНІСЬКОГО</w:t>
      </w:r>
      <w:r w:rsidRPr="007510CF">
        <w:rPr>
          <w:b/>
        </w:rPr>
        <w:t xml:space="preserve"> РАЙОНУ</w:t>
      </w:r>
      <w:r>
        <w:rPr>
          <w:b/>
          <w:lang w:eastAsia="uk-UA"/>
        </w:rPr>
        <w:t xml:space="preserve"> </w:t>
      </w:r>
      <w:r>
        <w:rPr>
          <w:b/>
        </w:rPr>
        <w:t>ЧЕРКАСЬКОЇ</w:t>
      </w:r>
      <w:r w:rsidRPr="007510CF">
        <w:rPr>
          <w:b/>
        </w:rPr>
        <w:t xml:space="preserve"> ОБЛАСТІ</w:t>
      </w:r>
    </w:p>
    <w:p w:rsidR="00C07E03" w:rsidRPr="007510CF" w:rsidRDefault="00C07E03" w:rsidP="00FD3200">
      <w:pPr>
        <w:tabs>
          <w:tab w:val="left" w:pos="4320"/>
        </w:tabs>
        <w:spacing w:line="276" w:lineRule="auto"/>
        <w:jc w:val="center"/>
        <w:rPr>
          <w:b/>
        </w:rPr>
      </w:pPr>
      <w:r w:rsidRPr="007510CF">
        <w:rPr>
          <w:b/>
        </w:rPr>
        <w:t xml:space="preserve">Восьмого </w:t>
      </w:r>
      <w:proofErr w:type="spellStart"/>
      <w:r w:rsidRPr="007510CF">
        <w:rPr>
          <w:b/>
        </w:rPr>
        <w:t>скликання</w:t>
      </w:r>
      <w:proofErr w:type="spellEnd"/>
    </w:p>
    <w:p w:rsidR="00C07E03" w:rsidRPr="007510CF" w:rsidRDefault="00D05CAE" w:rsidP="00FD3200">
      <w:pPr>
        <w:tabs>
          <w:tab w:val="left" w:pos="4320"/>
        </w:tabs>
        <w:spacing w:line="276" w:lineRule="auto"/>
        <w:jc w:val="center"/>
        <w:rPr>
          <w:b/>
          <w:lang w:eastAsia="uk-UA"/>
        </w:rPr>
      </w:pPr>
      <w:r>
        <w:rPr>
          <w:b/>
          <w:lang w:val="uk-UA"/>
        </w:rPr>
        <w:t>П</w:t>
      </w:r>
      <w:r w:rsidRPr="00A1282B">
        <w:rPr>
          <w:b/>
        </w:rPr>
        <w:t>’</w:t>
      </w:r>
      <w:proofErr w:type="spellStart"/>
      <w:r>
        <w:rPr>
          <w:b/>
          <w:lang w:val="uk-UA"/>
        </w:rPr>
        <w:t>ятдесят</w:t>
      </w:r>
      <w:proofErr w:type="spellEnd"/>
      <w:r w:rsidR="00D22FB8">
        <w:rPr>
          <w:b/>
          <w:lang w:val="uk-UA"/>
        </w:rPr>
        <w:t xml:space="preserve"> </w:t>
      </w:r>
      <w:r w:rsidR="00412C41">
        <w:rPr>
          <w:b/>
          <w:lang w:val="uk-UA"/>
        </w:rPr>
        <w:t>шоста</w:t>
      </w:r>
      <w:r w:rsidR="001538F9">
        <w:rPr>
          <w:b/>
          <w:lang w:val="uk-UA"/>
        </w:rPr>
        <w:t xml:space="preserve"> </w:t>
      </w:r>
      <w:proofErr w:type="spellStart"/>
      <w:r w:rsidR="00C07E03">
        <w:rPr>
          <w:b/>
        </w:rPr>
        <w:t>сесія</w:t>
      </w:r>
      <w:proofErr w:type="spellEnd"/>
    </w:p>
    <w:p w:rsidR="00C07E03" w:rsidRPr="007E55F7" w:rsidRDefault="00C07E03" w:rsidP="00FD3200">
      <w:pPr>
        <w:tabs>
          <w:tab w:val="left" w:pos="4320"/>
        </w:tabs>
        <w:spacing w:line="276" w:lineRule="auto"/>
        <w:jc w:val="center"/>
        <w:rPr>
          <w:lang w:eastAsia="uk-UA"/>
        </w:rPr>
      </w:pPr>
    </w:p>
    <w:p w:rsidR="00C07E03" w:rsidRPr="00271C70" w:rsidRDefault="00A1282B" w:rsidP="00FD3200">
      <w:pPr>
        <w:spacing w:line="276" w:lineRule="auto"/>
        <w:jc w:val="center"/>
        <w:rPr>
          <w:b/>
        </w:rPr>
      </w:pPr>
      <w:r>
        <w:rPr>
          <w:b/>
          <w:bCs/>
          <w:lang w:val="uk-UA"/>
        </w:rPr>
        <w:t xml:space="preserve">ПРОЄКТ  </w:t>
      </w:r>
      <w:r w:rsidR="00C07E03">
        <w:rPr>
          <w:b/>
        </w:rPr>
        <w:t>Р</w:t>
      </w:r>
      <w:r w:rsidR="00BD02C2">
        <w:rPr>
          <w:b/>
          <w:lang w:val="uk-UA"/>
        </w:rPr>
        <w:t xml:space="preserve"> </w:t>
      </w:r>
      <w:r w:rsidR="00C07E03">
        <w:rPr>
          <w:b/>
        </w:rPr>
        <w:t>І</w:t>
      </w:r>
      <w:r w:rsidR="00BD02C2">
        <w:rPr>
          <w:b/>
          <w:lang w:val="uk-UA"/>
        </w:rPr>
        <w:t xml:space="preserve"> </w:t>
      </w:r>
      <w:r w:rsidR="00C07E03">
        <w:rPr>
          <w:b/>
        </w:rPr>
        <w:t>Ш</w:t>
      </w:r>
      <w:r w:rsidR="00BD02C2">
        <w:rPr>
          <w:b/>
          <w:lang w:val="uk-UA"/>
        </w:rPr>
        <w:t xml:space="preserve"> </w:t>
      </w:r>
      <w:r w:rsidR="00C07E03">
        <w:rPr>
          <w:b/>
        </w:rPr>
        <w:t>Е</w:t>
      </w:r>
      <w:r w:rsidR="00BD02C2">
        <w:rPr>
          <w:b/>
          <w:lang w:val="uk-UA"/>
        </w:rPr>
        <w:t xml:space="preserve"> </w:t>
      </w:r>
      <w:r w:rsidR="00C07E03">
        <w:rPr>
          <w:b/>
        </w:rPr>
        <w:t>Н</w:t>
      </w:r>
      <w:r w:rsidR="00BD02C2">
        <w:rPr>
          <w:b/>
          <w:lang w:val="uk-UA"/>
        </w:rPr>
        <w:t xml:space="preserve"> </w:t>
      </w:r>
      <w:proofErr w:type="spellStart"/>
      <w:r w:rsidR="00C07E03">
        <w:rPr>
          <w:b/>
        </w:rPr>
        <w:t>Н</w:t>
      </w:r>
      <w:proofErr w:type="spellEnd"/>
      <w:r w:rsidR="00BD02C2">
        <w:rPr>
          <w:b/>
          <w:lang w:val="uk-UA"/>
        </w:rPr>
        <w:t xml:space="preserve"> </w:t>
      </w:r>
      <w:r w:rsidR="00C07E03">
        <w:rPr>
          <w:b/>
        </w:rPr>
        <w:t>Я</w:t>
      </w:r>
    </w:p>
    <w:p w:rsidR="00C07E03" w:rsidRDefault="00C07E03" w:rsidP="00FD3200">
      <w:pPr>
        <w:tabs>
          <w:tab w:val="left" w:pos="4320"/>
        </w:tabs>
        <w:spacing w:line="276" w:lineRule="auto"/>
        <w:jc w:val="center"/>
      </w:pPr>
      <w:r>
        <w:rPr>
          <w:b/>
          <w:bCs/>
        </w:rPr>
        <w:t xml:space="preserve"> </w:t>
      </w:r>
    </w:p>
    <w:p w:rsidR="00C07E03" w:rsidRDefault="00C07E03" w:rsidP="00FD3200">
      <w:pPr>
        <w:tabs>
          <w:tab w:val="left" w:pos="4320"/>
        </w:tabs>
        <w:spacing w:line="276" w:lineRule="auto"/>
      </w:pPr>
      <w:bookmarkStart w:id="0" w:name="_GoBack"/>
      <w:bookmarkEnd w:id="0"/>
    </w:p>
    <w:p w:rsidR="00C07E03" w:rsidRPr="00B42992" w:rsidRDefault="00C85A96" w:rsidP="00C14C95">
      <w:r>
        <w:rPr>
          <w:lang w:val="uk-UA"/>
        </w:rPr>
        <w:t>20.08</w:t>
      </w:r>
      <w:r w:rsidR="00C07E03">
        <w:t>.202</w:t>
      </w:r>
      <w:r w:rsidR="00D05CAE">
        <w:rPr>
          <w:lang w:val="uk-UA"/>
        </w:rPr>
        <w:t>5</w:t>
      </w:r>
      <w:r w:rsidR="00C07E03" w:rsidRPr="009A4C02">
        <w:t xml:space="preserve">                                                                                 </w:t>
      </w:r>
      <w:r w:rsidR="00C07E03">
        <w:t xml:space="preserve">        </w:t>
      </w:r>
      <w:r w:rsidR="00C07E03" w:rsidRPr="009A4C02">
        <w:t xml:space="preserve"> </w:t>
      </w:r>
      <w:r w:rsidR="00F76213">
        <w:rPr>
          <w:lang w:val="uk-UA"/>
        </w:rPr>
        <w:t xml:space="preserve"> </w:t>
      </w:r>
      <w:r w:rsidR="00596D8E">
        <w:rPr>
          <w:lang w:val="uk-UA"/>
        </w:rPr>
        <w:t xml:space="preserve">    </w:t>
      </w:r>
      <w:r w:rsidR="00361A8B">
        <w:t>№</w:t>
      </w:r>
      <w:r w:rsidR="00D22FB8">
        <w:rPr>
          <w:lang w:val="uk-UA"/>
        </w:rPr>
        <w:t xml:space="preserve"> </w:t>
      </w:r>
      <w:r w:rsidR="00D05CAE">
        <w:rPr>
          <w:lang w:val="uk-UA"/>
        </w:rPr>
        <w:t>5</w:t>
      </w:r>
      <w:r w:rsidR="00412C41">
        <w:rPr>
          <w:lang w:val="uk-UA"/>
        </w:rPr>
        <w:t>6</w:t>
      </w:r>
      <w:r w:rsidR="00AD23F4">
        <w:t>-</w:t>
      </w:r>
      <w:r w:rsidR="00180EBF">
        <w:rPr>
          <w:lang w:val="uk-UA"/>
        </w:rPr>
        <w:t>23</w:t>
      </w:r>
      <w:r w:rsidR="00C07E03" w:rsidRPr="00B42992">
        <w:t>/</w:t>
      </w:r>
      <w:r w:rsidR="00C07E03">
        <w:rPr>
          <w:lang w:val="en-US"/>
        </w:rPr>
        <w:t>VIII</w:t>
      </w:r>
    </w:p>
    <w:p w:rsidR="00C07E03" w:rsidRPr="00CF2B86" w:rsidRDefault="00C07E03" w:rsidP="00C14C95">
      <w:r>
        <w:t>c.</w:t>
      </w:r>
      <w:r w:rsidRPr="00724D5F">
        <w:t xml:space="preserve"> </w:t>
      </w:r>
      <w:r>
        <w:t>Іркліїв</w:t>
      </w:r>
    </w:p>
    <w:p w:rsidR="00C07E03" w:rsidRDefault="00C07E03" w:rsidP="00FD3200">
      <w:pPr>
        <w:pStyle w:val="a3"/>
        <w:spacing w:line="276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D22FB8" w:rsidRPr="00D05CAE" w:rsidRDefault="00D22FB8" w:rsidP="00D05CAE">
      <w:pPr>
        <w:pStyle w:val="a3"/>
        <w:spacing w:line="276" w:lineRule="auto"/>
        <w:ind w:right="42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05CAE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A04FA2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із з</w:t>
      </w:r>
      <w:r w:rsidR="00A04FA2">
        <w:rPr>
          <w:rFonts w:ascii="Times New Roman" w:hAnsi="Times New Roman" w:cs="Times New Roman"/>
          <w:b/>
          <w:sz w:val="28"/>
          <w:szCs w:val="28"/>
        </w:rPr>
        <w:t xml:space="preserve">емлеустрою щодо поділу </w:t>
      </w:r>
      <w:r w:rsidR="00D05CAE">
        <w:rPr>
          <w:rFonts w:ascii="Times New Roman" w:hAnsi="Times New Roman" w:cs="Times New Roman"/>
          <w:b/>
          <w:sz w:val="28"/>
          <w:szCs w:val="28"/>
        </w:rPr>
        <w:t>та об</w:t>
      </w:r>
      <w:r w:rsidR="00D05CAE" w:rsidRPr="00D05CAE">
        <w:rPr>
          <w:rFonts w:ascii="Times New Roman" w:hAnsi="Times New Roman" w:cs="Times New Roman"/>
          <w:b/>
          <w:sz w:val="28"/>
          <w:szCs w:val="28"/>
        </w:rPr>
        <w:t>’</w:t>
      </w:r>
      <w:r w:rsidR="00D05CAE">
        <w:rPr>
          <w:rFonts w:ascii="Times New Roman" w:hAnsi="Times New Roman" w:cs="Times New Roman"/>
          <w:b/>
          <w:sz w:val="28"/>
          <w:szCs w:val="28"/>
        </w:rPr>
        <w:t xml:space="preserve">єднання </w:t>
      </w:r>
      <w:r w:rsidR="00A04FA2">
        <w:rPr>
          <w:rFonts w:ascii="Times New Roman" w:hAnsi="Times New Roman" w:cs="Times New Roman"/>
          <w:b/>
          <w:sz w:val="28"/>
          <w:szCs w:val="28"/>
        </w:rPr>
        <w:t>земельної ділян</w:t>
      </w:r>
      <w:r w:rsidR="00FC4B7D">
        <w:rPr>
          <w:rFonts w:ascii="Times New Roman" w:hAnsi="Times New Roman" w:cs="Times New Roman"/>
          <w:b/>
          <w:sz w:val="28"/>
          <w:szCs w:val="28"/>
        </w:rPr>
        <w:t>к</w:t>
      </w:r>
      <w:r w:rsidR="00A04FA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CAE">
        <w:rPr>
          <w:rFonts w:ascii="Times New Roman" w:hAnsi="Times New Roman" w:cs="Times New Roman"/>
          <w:b/>
          <w:sz w:val="28"/>
          <w:szCs w:val="28"/>
        </w:rPr>
        <w:t>комунальної власності для іншого сільськогосподарського призначення</w:t>
      </w:r>
    </w:p>
    <w:p w:rsidR="00D22FB8" w:rsidRDefault="00D22FB8" w:rsidP="00D22FB8">
      <w:pPr>
        <w:spacing w:line="276" w:lineRule="auto"/>
        <w:jc w:val="both"/>
        <w:rPr>
          <w:lang w:val="uk-UA"/>
        </w:rPr>
      </w:pPr>
    </w:p>
    <w:p w:rsidR="00D22FB8" w:rsidRDefault="00D22FB8" w:rsidP="00D22FB8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  Відповідно до пункту 34 статті 26 Закону України «Про місцеве самоврядування в Україні», статей 12, 79</w:t>
      </w:r>
      <w:r>
        <w:rPr>
          <w:vertAlign w:val="superscript"/>
          <w:lang w:val="uk-UA"/>
        </w:rPr>
        <w:t>1</w:t>
      </w:r>
      <w:r w:rsidR="00355721">
        <w:rPr>
          <w:lang w:val="uk-UA"/>
        </w:rPr>
        <w:t xml:space="preserve">, </w:t>
      </w:r>
      <w:r w:rsidR="00D05CAE">
        <w:rPr>
          <w:lang w:val="uk-UA"/>
        </w:rPr>
        <w:t xml:space="preserve">83, 122, 125, 126, </w:t>
      </w:r>
      <w:r w:rsidR="00355721">
        <w:rPr>
          <w:lang w:val="uk-UA"/>
        </w:rPr>
        <w:t xml:space="preserve">186 </w:t>
      </w:r>
      <w:r>
        <w:rPr>
          <w:lang w:val="uk-UA"/>
        </w:rPr>
        <w:t xml:space="preserve">Земельного кодексу України, стаття </w:t>
      </w:r>
      <w:r w:rsidR="00D05CAE">
        <w:rPr>
          <w:lang w:val="uk-UA"/>
        </w:rPr>
        <w:t xml:space="preserve">8, 19, 25, 30, </w:t>
      </w:r>
      <w:r>
        <w:rPr>
          <w:lang w:val="uk-UA"/>
        </w:rPr>
        <w:t xml:space="preserve">56 Закону України «Про землеустрій», Іркліївська сільська рада </w:t>
      </w:r>
    </w:p>
    <w:p w:rsidR="00D22FB8" w:rsidRDefault="00D22FB8" w:rsidP="000B3A9D">
      <w:pPr>
        <w:spacing w:after="240" w:line="276" w:lineRule="auto"/>
        <w:jc w:val="center"/>
        <w:rPr>
          <w:lang w:val="uk-UA"/>
        </w:rPr>
      </w:pPr>
      <w:r>
        <w:rPr>
          <w:lang w:val="uk-UA"/>
        </w:rPr>
        <w:t>ВИРІШИЛА:</w:t>
      </w:r>
    </w:p>
    <w:p w:rsidR="00FC4B7D" w:rsidRDefault="00D05CAE" w:rsidP="00A04FA2">
      <w:pPr>
        <w:pStyle w:val="a4"/>
        <w:numPr>
          <w:ilvl w:val="0"/>
          <w:numId w:val="3"/>
        </w:numPr>
        <w:spacing w:line="276" w:lineRule="auto"/>
        <w:ind w:left="0" w:firstLine="426"/>
        <w:jc w:val="both"/>
        <w:rPr>
          <w:lang w:val="uk-UA"/>
        </w:rPr>
      </w:pPr>
      <w:r>
        <w:rPr>
          <w:lang w:val="uk-UA"/>
        </w:rPr>
        <w:t>Затвердити</w:t>
      </w:r>
      <w:r w:rsidR="00A04FA2">
        <w:rPr>
          <w:lang w:val="uk-UA"/>
        </w:rPr>
        <w:t xml:space="preserve"> технічн</w:t>
      </w:r>
      <w:r>
        <w:rPr>
          <w:lang w:val="uk-UA"/>
        </w:rPr>
        <w:t>у</w:t>
      </w:r>
      <w:r w:rsidR="00A04FA2">
        <w:rPr>
          <w:lang w:val="uk-UA"/>
        </w:rPr>
        <w:t xml:space="preserve"> документаці</w:t>
      </w:r>
      <w:r>
        <w:rPr>
          <w:lang w:val="uk-UA"/>
        </w:rPr>
        <w:t>ю</w:t>
      </w:r>
      <w:r w:rsidR="00D22FB8">
        <w:rPr>
          <w:lang w:val="uk-UA"/>
        </w:rPr>
        <w:t xml:space="preserve"> із з</w:t>
      </w:r>
      <w:r w:rsidR="00A04FA2">
        <w:rPr>
          <w:lang w:val="uk-UA"/>
        </w:rPr>
        <w:t xml:space="preserve">емлеустрою щодо поділу </w:t>
      </w:r>
      <w:r>
        <w:rPr>
          <w:lang w:val="uk-UA"/>
        </w:rPr>
        <w:t>та об</w:t>
      </w:r>
      <w:r w:rsidRPr="00D05CAE">
        <w:rPr>
          <w:lang w:val="uk-UA"/>
        </w:rPr>
        <w:t>’</w:t>
      </w:r>
      <w:r>
        <w:rPr>
          <w:lang w:val="uk-UA"/>
        </w:rPr>
        <w:t xml:space="preserve">єднання </w:t>
      </w:r>
      <w:r w:rsidR="00A04FA2">
        <w:rPr>
          <w:lang w:val="uk-UA"/>
        </w:rPr>
        <w:t>земельної ділян</w:t>
      </w:r>
      <w:r w:rsidR="00FC4B7D">
        <w:rPr>
          <w:lang w:val="uk-UA"/>
        </w:rPr>
        <w:t>к</w:t>
      </w:r>
      <w:r w:rsidR="00A04FA2">
        <w:rPr>
          <w:lang w:val="uk-UA"/>
        </w:rPr>
        <w:t>и</w:t>
      </w:r>
      <w:r w:rsidR="00D22FB8">
        <w:rPr>
          <w:lang w:val="uk-UA"/>
        </w:rPr>
        <w:t xml:space="preserve"> комунальної власно</w:t>
      </w:r>
      <w:r w:rsidR="00A04FA2">
        <w:rPr>
          <w:lang w:val="uk-UA"/>
        </w:rPr>
        <w:t xml:space="preserve">сті Іркліївської сільської ради </w:t>
      </w:r>
      <w:r w:rsidR="00D22FB8" w:rsidRPr="00A04FA2">
        <w:rPr>
          <w:lang w:val="uk-UA"/>
        </w:rPr>
        <w:t xml:space="preserve">загальною площею 2,6325 га, з кадастровим номером 7125182000:02:000:6021, цільове призначення якої – </w:t>
      </w:r>
      <w:r w:rsidR="00346566" w:rsidRPr="00A04FA2">
        <w:rPr>
          <w:lang w:val="uk-UA"/>
        </w:rPr>
        <w:t>для іншого сільськогосподарського призначення</w:t>
      </w:r>
      <w:r w:rsidR="00D22FB8" w:rsidRPr="00A04FA2">
        <w:rPr>
          <w:lang w:val="uk-UA"/>
        </w:rPr>
        <w:t>, яка розташована в адміністративних межах Іркліївської сільської ради за межами села Вереміївка Золотонісь</w:t>
      </w:r>
      <w:r w:rsidR="00FC4B7D" w:rsidRPr="00A04FA2">
        <w:rPr>
          <w:lang w:val="uk-UA"/>
        </w:rPr>
        <w:t>кого району Черкаської області</w:t>
      </w:r>
      <w:r w:rsidR="0041318B">
        <w:rPr>
          <w:lang w:val="uk-UA"/>
        </w:rPr>
        <w:t>, на окремі земельні ділянки:</w:t>
      </w:r>
    </w:p>
    <w:p w:rsidR="0041318B" w:rsidRDefault="0041318B" w:rsidP="0041318B">
      <w:pPr>
        <w:pStyle w:val="a4"/>
        <w:numPr>
          <w:ilvl w:val="0"/>
          <w:numId w:val="5"/>
        </w:numPr>
        <w:spacing w:line="276" w:lineRule="auto"/>
        <w:ind w:left="0" w:firstLine="501"/>
        <w:jc w:val="both"/>
        <w:rPr>
          <w:lang w:val="uk-UA"/>
        </w:rPr>
      </w:pPr>
      <w:r>
        <w:rPr>
          <w:lang w:val="uk-UA"/>
        </w:rPr>
        <w:t>земельну ділянку  площею 1,3375 га, кадастровий номер 7125182000:02:000:3637, цільове призначення – для іншого сільськогосподарського призначення;</w:t>
      </w:r>
    </w:p>
    <w:p w:rsidR="0041318B" w:rsidRDefault="0041318B" w:rsidP="0041318B">
      <w:pPr>
        <w:pStyle w:val="a4"/>
        <w:numPr>
          <w:ilvl w:val="0"/>
          <w:numId w:val="5"/>
        </w:numPr>
        <w:spacing w:line="276" w:lineRule="auto"/>
        <w:ind w:left="0" w:firstLine="501"/>
        <w:jc w:val="both"/>
        <w:rPr>
          <w:lang w:val="uk-UA"/>
        </w:rPr>
      </w:pPr>
      <w:r>
        <w:rPr>
          <w:lang w:val="uk-UA"/>
        </w:rPr>
        <w:t>земельну ділянку  площею 0,2873 га, кадастровий номер 7125182000:02:000:3635, цільове призначення – для іншого сільськогосподарського призначення;</w:t>
      </w:r>
    </w:p>
    <w:p w:rsidR="0041318B" w:rsidRDefault="0041318B" w:rsidP="0041318B">
      <w:pPr>
        <w:pStyle w:val="a4"/>
        <w:numPr>
          <w:ilvl w:val="0"/>
          <w:numId w:val="5"/>
        </w:numPr>
        <w:spacing w:line="276" w:lineRule="auto"/>
        <w:ind w:left="0" w:firstLine="501"/>
        <w:jc w:val="both"/>
        <w:rPr>
          <w:lang w:val="uk-UA"/>
        </w:rPr>
      </w:pPr>
      <w:r>
        <w:rPr>
          <w:lang w:val="uk-UA"/>
        </w:rPr>
        <w:lastRenderedPageBreak/>
        <w:t>земельну ділянку  площею 0,7748 га, кадастровий номер 7125182000:02:000:3636, цільове призначення – для іншого сільськогосподарського призначення;</w:t>
      </w:r>
    </w:p>
    <w:p w:rsidR="0041318B" w:rsidRDefault="0041318B" w:rsidP="0041318B">
      <w:pPr>
        <w:pStyle w:val="a4"/>
        <w:numPr>
          <w:ilvl w:val="0"/>
          <w:numId w:val="5"/>
        </w:numPr>
        <w:spacing w:line="276" w:lineRule="auto"/>
        <w:ind w:left="0" w:firstLine="501"/>
        <w:jc w:val="both"/>
        <w:rPr>
          <w:lang w:val="uk-UA"/>
        </w:rPr>
      </w:pPr>
      <w:r>
        <w:rPr>
          <w:lang w:val="uk-UA"/>
        </w:rPr>
        <w:t>земельну ділянку  площею 0,1803 га, кадастровий номер 7125182000:02:000:3634, цільове призначення – для іншого сільськогосподарського призначення;</w:t>
      </w:r>
    </w:p>
    <w:p w:rsidR="0041318B" w:rsidRDefault="0041318B" w:rsidP="0041318B">
      <w:pPr>
        <w:pStyle w:val="a4"/>
        <w:numPr>
          <w:ilvl w:val="0"/>
          <w:numId w:val="5"/>
        </w:numPr>
        <w:spacing w:line="276" w:lineRule="auto"/>
        <w:ind w:left="0" w:firstLine="501"/>
        <w:jc w:val="both"/>
        <w:rPr>
          <w:lang w:val="uk-UA"/>
        </w:rPr>
      </w:pPr>
      <w:r>
        <w:rPr>
          <w:lang w:val="uk-UA"/>
        </w:rPr>
        <w:t>земельну ділянку  площею 0,0526 га, кадастровий номер 7125182000:02:000:3633, цільове призначення – для іншого сільськогосподарського призначення.</w:t>
      </w:r>
    </w:p>
    <w:p w:rsidR="00D22FB8" w:rsidRDefault="00D22FB8" w:rsidP="00227D84">
      <w:pPr>
        <w:pStyle w:val="a4"/>
        <w:numPr>
          <w:ilvl w:val="0"/>
          <w:numId w:val="3"/>
        </w:numPr>
        <w:spacing w:line="276" w:lineRule="auto"/>
        <w:ind w:left="0" w:firstLine="426"/>
        <w:jc w:val="both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rPr>
          <w:lang w:val="uk-UA"/>
        </w:rPr>
        <w:t xml:space="preserve"> </w:t>
      </w:r>
      <w:proofErr w:type="spellStart"/>
      <w:r>
        <w:t>сільської</w:t>
      </w:r>
      <w:proofErr w:type="spellEnd"/>
      <w:r>
        <w:t xml:space="preserve"> ради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природного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промисловості</w:t>
      </w:r>
      <w:proofErr w:type="spellEnd"/>
      <w:r>
        <w:t xml:space="preserve">, </w:t>
      </w:r>
      <w:proofErr w:type="spellStart"/>
      <w:r>
        <w:t>архітектури</w:t>
      </w:r>
      <w:proofErr w:type="spellEnd"/>
      <w:r>
        <w:t xml:space="preserve">, </w:t>
      </w:r>
      <w:proofErr w:type="spellStart"/>
      <w:r>
        <w:t>енергетики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, транспорту, </w:t>
      </w:r>
      <w:proofErr w:type="spellStart"/>
      <w:r>
        <w:t>зв’язку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>.</w:t>
      </w:r>
    </w:p>
    <w:p w:rsidR="00C07E03" w:rsidRPr="00BB5FBC" w:rsidRDefault="00C07E03" w:rsidP="00FD32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6B0C" w:rsidRPr="00AD5146" w:rsidRDefault="00CB6B0C" w:rsidP="00FD32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6AE" w:rsidRDefault="00C07E03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5146">
        <w:rPr>
          <w:rFonts w:ascii="Times New Roman" w:hAnsi="Times New Roman" w:cs="Times New Roman"/>
          <w:sz w:val="28"/>
          <w:szCs w:val="28"/>
        </w:rPr>
        <w:t xml:space="preserve">ільський голова                                        </w:t>
      </w:r>
      <w:r w:rsidR="008605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3200">
        <w:rPr>
          <w:rFonts w:ascii="Times New Roman" w:hAnsi="Times New Roman" w:cs="Times New Roman"/>
          <w:sz w:val="28"/>
          <w:szCs w:val="28"/>
        </w:rPr>
        <w:t xml:space="preserve">        </w:t>
      </w:r>
      <w:r w:rsidR="00860547">
        <w:rPr>
          <w:rFonts w:ascii="Times New Roman" w:hAnsi="Times New Roman" w:cs="Times New Roman"/>
          <w:sz w:val="28"/>
          <w:szCs w:val="28"/>
        </w:rPr>
        <w:t>Анатолій</w:t>
      </w:r>
      <w:r>
        <w:rPr>
          <w:rFonts w:ascii="Times New Roman" w:hAnsi="Times New Roman" w:cs="Times New Roman"/>
          <w:sz w:val="28"/>
          <w:szCs w:val="28"/>
        </w:rPr>
        <w:t xml:space="preserve"> ПИСАРЕНКО</w:t>
      </w: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54" w:rsidRDefault="00802A54" w:rsidP="00BB5F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B80" w:rsidRPr="00E37F5F" w:rsidRDefault="005916AE" w:rsidP="00E37F5F">
      <w:pPr>
        <w:pStyle w:val="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 w:themeColor="text1"/>
          <w:bdr w:val="none" w:sz="0" w:space="0" w:color="auto" w:frame="1"/>
          <w:lang w:val="uk-UA"/>
        </w:rPr>
      </w:pPr>
      <w:r w:rsidRPr="00E80A59">
        <w:rPr>
          <w:color w:val="000000" w:themeColor="text1"/>
          <w:bdr w:val="none" w:sz="0" w:space="0" w:color="auto" w:frame="1"/>
          <w:lang w:val="uk-UA"/>
        </w:rPr>
        <w:t xml:space="preserve"> </w:t>
      </w:r>
    </w:p>
    <w:sectPr w:rsidR="00FE3B80" w:rsidRPr="00E37F5F" w:rsidSect="00FD3200">
      <w:head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71" w:rsidRDefault="00317F71" w:rsidP="007A3928">
      <w:r>
        <w:separator/>
      </w:r>
    </w:p>
  </w:endnote>
  <w:endnote w:type="continuationSeparator" w:id="0">
    <w:p w:rsidR="00317F71" w:rsidRDefault="00317F71" w:rsidP="007A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71" w:rsidRDefault="00317F71" w:rsidP="007A3928">
      <w:r>
        <w:separator/>
      </w:r>
    </w:p>
  </w:footnote>
  <w:footnote w:type="continuationSeparator" w:id="0">
    <w:p w:rsidR="00317F71" w:rsidRDefault="00317F71" w:rsidP="007A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28" w:rsidRPr="007A3928" w:rsidRDefault="007A3928" w:rsidP="007A3928">
    <w:pPr>
      <w:pStyle w:val="a8"/>
      <w:rPr>
        <w:b/>
        <w:lang w:val="uk-UA"/>
      </w:rPr>
    </w:pPr>
    <w:r>
      <w:rPr>
        <w:lang w:val="en-US"/>
      </w:rPr>
      <w:t xml:space="preserve">                                                                                   </w:t>
    </w:r>
    <w:r>
      <w:rPr>
        <w:lang w:val="uk-UA"/>
      </w:rPr>
      <w:t xml:space="preserve">    </w:t>
    </w:r>
    <w:r>
      <w:rPr>
        <w:lang w:val="en-US"/>
      </w:rPr>
      <w:t xml:space="preserve">           </w:t>
    </w:r>
    <w:r w:rsidRPr="007A3928">
      <w:rPr>
        <w:b/>
        <w:lang w:val="uk-UA"/>
      </w:rPr>
      <w:t>Рішення не прийнято</w:t>
    </w:r>
  </w:p>
  <w:p w:rsidR="007A3928" w:rsidRPr="007A3928" w:rsidRDefault="007A3928" w:rsidP="007A3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D7E"/>
    <w:multiLevelType w:val="hybridMultilevel"/>
    <w:tmpl w:val="51708E5A"/>
    <w:lvl w:ilvl="0" w:tplc="E99C9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0CE3"/>
    <w:multiLevelType w:val="hybridMultilevel"/>
    <w:tmpl w:val="D68C75CA"/>
    <w:lvl w:ilvl="0" w:tplc="BE3A5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6702A"/>
    <w:multiLevelType w:val="hybridMultilevel"/>
    <w:tmpl w:val="82E86258"/>
    <w:lvl w:ilvl="0" w:tplc="B1521E80">
      <w:start w:val="3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75F46EBB"/>
    <w:multiLevelType w:val="hybridMultilevel"/>
    <w:tmpl w:val="4636140E"/>
    <w:lvl w:ilvl="0" w:tplc="5E10EE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E03"/>
    <w:rsid w:val="000B3A9D"/>
    <w:rsid w:val="000E1379"/>
    <w:rsid w:val="000E7250"/>
    <w:rsid w:val="001518AB"/>
    <w:rsid w:val="001538F9"/>
    <w:rsid w:val="00162A80"/>
    <w:rsid w:val="00177DDF"/>
    <w:rsid w:val="00180EBF"/>
    <w:rsid w:val="00181E81"/>
    <w:rsid w:val="001D74F2"/>
    <w:rsid w:val="00227D84"/>
    <w:rsid w:val="00263F26"/>
    <w:rsid w:val="00281DEA"/>
    <w:rsid w:val="00317F71"/>
    <w:rsid w:val="00346566"/>
    <w:rsid w:val="00355721"/>
    <w:rsid w:val="00361A8B"/>
    <w:rsid w:val="00412C41"/>
    <w:rsid w:val="0041318B"/>
    <w:rsid w:val="004D0D14"/>
    <w:rsid w:val="004E15C6"/>
    <w:rsid w:val="004E47E3"/>
    <w:rsid w:val="00507565"/>
    <w:rsid w:val="00535D01"/>
    <w:rsid w:val="00570295"/>
    <w:rsid w:val="005916AE"/>
    <w:rsid w:val="00596D8E"/>
    <w:rsid w:val="005C7C92"/>
    <w:rsid w:val="006305ED"/>
    <w:rsid w:val="006965BF"/>
    <w:rsid w:val="006E1D88"/>
    <w:rsid w:val="006E6932"/>
    <w:rsid w:val="007405CD"/>
    <w:rsid w:val="00753F55"/>
    <w:rsid w:val="007A3928"/>
    <w:rsid w:val="00802A54"/>
    <w:rsid w:val="00860547"/>
    <w:rsid w:val="00871261"/>
    <w:rsid w:val="008A66F4"/>
    <w:rsid w:val="009A52B1"/>
    <w:rsid w:val="00A04FA2"/>
    <w:rsid w:val="00A1282B"/>
    <w:rsid w:val="00A401B9"/>
    <w:rsid w:val="00A40865"/>
    <w:rsid w:val="00A655F0"/>
    <w:rsid w:val="00AD23F4"/>
    <w:rsid w:val="00B40A91"/>
    <w:rsid w:val="00BB5FBC"/>
    <w:rsid w:val="00BC1FED"/>
    <w:rsid w:val="00BD02C2"/>
    <w:rsid w:val="00C07E03"/>
    <w:rsid w:val="00C14C95"/>
    <w:rsid w:val="00C85A96"/>
    <w:rsid w:val="00CA105B"/>
    <w:rsid w:val="00CB6B0C"/>
    <w:rsid w:val="00CC7F0D"/>
    <w:rsid w:val="00CF35D9"/>
    <w:rsid w:val="00D05CAE"/>
    <w:rsid w:val="00D22FB8"/>
    <w:rsid w:val="00D277C1"/>
    <w:rsid w:val="00D745E7"/>
    <w:rsid w:val="00D9737C"/>
    <w:rsid w:val="00DE747F"/>
    <w:rsid w:val="00DF6F32"/>
    <w:rsid w:val="00E37F5F"/>
    <w:rsid w:val="00E80A82"/>
    <w:rsid w:val="00E84C2D"/>
    <w:rsid w:val="00EB26A7"/>
    <w:rsid w:val="00EF2CE5"/>
    <w:rsid w:val="00F76213"/>
    <w:rsid w:val="00FC4B7D"/>
    <w:rsid w:val="00FD3200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BF6F"/>
  <w15:docId w15:val="{24D75AE1-9E48-4D68-8BEE-2913FC6A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0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C07E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7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916A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3"/>
    <w:basedOn w:val="a"/>
    <w:rsid w:val="005916A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A3928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92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7A3928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392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67</cp:revision>
  <cp:lastPrinted>2025-08-28T08:27:00Z</cp:lastPrinted>
  <dcterms:created xsi:type="dcterms:W3CDTF">2022-07-25T07:12:00Z</dcterms:created>
  <dcterms:modified xsi:type="dcterms:W3CDTF">2025-08-28T08:31:00Z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a5a2d267f4cfe09019b7858a7ea27ddbe852071524460edab1c42b2653dd404d</vt:lpwstr>
  </property>
</Properties>
</file>