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94051">
        <w:rPr>
          <w:rFonts w:ascii="Times New Roman" w:hAnsi="Times New Roman"/>
          <w:noProof/>
          <w:color w:val="FF0000"/>
          <w:sz w:val="28"/>
          <w:szCs w:val="28"/>
          <w:lang w:val="en-US"/>
        </w:rPr>
        <w:drawing>
          <wp:inline distT="0" distB="0" distL="0" distR="0">
            <wp:extent cx="461010" cy="628015"/>
            <wp:effectExtent l="0" t="0" r="0" b="635"/>
            <wp:docPr id="2" name="Рисунок 2" descr="http://www8.city-adm.lviv.ua/Pool/Info/doclmr_1.NSF/9aa22b1db0848e5ac2256e820037a33b/$Body/0.18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8.city-adm.lviv.ua/Pool/Info/doclmr_1.NSF/9aa22b1db0848e5ac2256e820037a33b/$Body/0.18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ІРКЛІЇВСЬКА СІЛЬСЬКА РАДА</w:t>
      </w:r>
    </w:p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ЗОЛОТОНІСЬКОГО РАЙОНУ ЧЕРКАСЬКОЇ ОБЛАСТІ</w:t>
      </w:r>
    </w:p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Восьмого скликання</w:t>
      </w:r>
    </w:p>
    <w:p w:rsidR="00044666" w:rsidRDefault="0053797F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E5564">
        <w:rPr>
          <w:rFonts w:ascii="Times New Roman" w:hAnsi="Times New Roman"/>
          <w:b/>
          <w:sz w:val="28"/>
          <w:szCs w:val="28"/>
        </w:rPr>
        <w:t>’</w:t>
      </w:r>
      <w:r w:rsidR="00BA3687">
        <w:rPr>
          <w:rFonts w:ascii="Times New Roman" w:hAnsi="Times New Roman"/>
          <w:b/>
          <w:sz w:val="28"/>
          <w:szCs w:val="28"/>
        </w:rPr>
        <w:t>ятдесят четверта</w:t>
      </w:r>
      <w:r w:rsidR="003A1886">
        <w:rPr>
          <w:rFonts w:ascii="Times New Roman" w:hAnsi="Times New Roman"/>
          <w:b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b/>
          <w:sz w:val="28"/>
          <w:szCs w:val="28"/>
        </w:rPr>
        <w:t>сесія</w:t>
      </w:r>
    </w:p>
    <w:p w:rsidR="00694ACE" w:rsidRDefault="00694ACE" w:rsidP="00075F8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666" w:rsidRPr="00994051" w:rsidRDefault="00044666" w:rsidP="00075F8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Р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Pr="00994051">
        <w:rPr>
          <w:rFonts w:ascii="Times New Roman" w:hAnsi="Times New Roman"/>
          <w:b/>
          <w:sz w:val="28"/>
          <w:szCs w:val="28"/>
        </w:rPr>
        <w:t>І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Pr="00994051">
        <w:rPr>
          <w:rFonts w:ascii="Times New Roman" w:hAnsi="Times New Roman"/>
          <w:b/>
          <w:sz w:val="28"/>
          <w:szCs w:val="28"/>
        </w:rPr>
        <w:t>Ш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Pr="00994051">
        <w:rPr>
          <w:rFonts w:ascii="Times New Roman" w:hAnsi="Times New Roman"/>
          <w:b/>
          <w:sz w:val="28"/>
          <w:szCs w:val="28"/>
        </w:rPr>
        <w:t>Е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Pr="00994051">
        <w:rPr>
          <w:rFonts w:ascii="Times New Roman" w:hAnsi="Times New Roman"/>
          <w:b/>
          <w:sz w:val="28"/>
          <w:szCs w:val="28"/>
        </w:rPr>
        <w:t>Н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4051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Pr="00994051">
        <w:rPr>
          <w:rFonts w:ascii="Times New Roman" w:hAnsi="Times New Roman"/>
          <w:b/>
          <w:sz w:val="28"/>
          <w:szCs w:val="28"/>
        </w:rPr>
        <w:t>Я</w:t>
      </w:r>
    </w:p>
    <w:p w:rsidR="00044666" w:rsidRPr="00994051" w:rsidRDefault="0083247F" w:rsidP="0069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0385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075F86">
        <w:rPr>
          <w:rFonts w:ascii="Times New Roman" w:hAnsi="Times New Roman"/>
          <w:sz w:val="28"/>
          <w:szCs w:val="28"/>
        </w:rPr>
        <w:t>.</w:t>
      </w:r>
      <w:r w:rsidR="0053797F">
        <w:rPr>
          <w:rFonts w:ascii="Times New Roman" w:hAnsi="Times New Roman"/>
          <w:sz w:val="28"/>
          <w:szCs w:val="28"/>
        </w:rPr>
        <w:t>2025</w:t>
      </w:r>
      <w:r w:rsidR="00044666" w:rsidRPr="0099405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44666">
        <w:rPr>
          <w:rFonts w:ascii="Times New Roman" w:hAnsi="Times New Roman"/>
          <w:sz w:val="28"/>
          <w:szCs w:val="28"/>
        </w:rPr>
        <w:t xml:space="preserve">                          </w:t>
      </w:r>
      <w:r w:rsidR="00200681">
        <w:rPr>
          <w:rFonts w:ascii="Times New Roman" w:hAnsi="Times New Roman"/>
          <w:sz w:val="28"/>
          <w:szCs w:val="28"/>
        </w:rPr>
        <w:t xml:space="preserve">  </w:t>
      </w:r>
      <w:r w:rsidR="00075F86">
        <w:rPr>
          <w:rFonts w:ascii="Times New Roman" w:hAnsi="Times New Roman"/>
          <w:sz w:val="28"/>
          <w:szCs w:val="28"/>
        </w:rPr>
        <w:t xml:space="preserve">             </w:t>
      </w:r>
      <w:r w:rsidR="00044666">
        <w:rPr>
          <w:rFonts w:ascii="Times New Roman" w:hAnsi="Times New Roman"/>
          <w:sz w:val="28"/>
          <w:szCs w:val="28"/>
        </w:rPr>
        <w:t xml:space="preserve"> </w:t>
      </w:r>
      <w:r w:rsidR="00694ACE">
        <w:rPr>
          <w:rFonts w:ascii="Times New Roman" w:hAnsi="Times New Roman"/>
          <w:sz w:val="28"/>
          <w:szCs w:val="28"/>
        </w:rPr>
        <w:t xml:space="preserve"> </w:t>
      </w:r>
      <w:r w:rsidR="00BA3687">
        <w:rPr>
          <w:rFonts w:ascii="Times New Roman" w:hAnsi="Times New Roman"/>
          <w:sz w:val="28"/>
          <w:szCs w:val="28"/>
        </w:rPr>
        <w:t xml:space="preserve"> № 54</w:t>
      </w:r>
      <w:r w:rsidR="003A18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26</w:t>
      </w:r>
      <w:r w:rsidR="00044666" w:rsidRPr="00994051">
        <w:rPr>
          <w:rFonts w:ascii="Times New Roman" w:hAnsi="Times New Roman"/>
          <w:sz w:val="28"/>
          <w:szCs w:val="28"/>
        </w:rPr>
        <w:t>/</w:t>
      </w:r>
      <w:r w:rsidR="00044666" w:rsidRPr="00994051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044666" w:rsidRPr="00994051">
        <w:rPr>
          <w:rFonts w:ascii="Times New Roman" w:hAnsi="Times New Roman"/>
          <w:color w:val="000000"/>
          <w:sz w:val="28"/>
          <w:szCs w:val="28"/>
        </w:rPr>
        <w:t>І</w:t>
      </w:r>
    </w:p>
    <w:p w:rsidR="00044666" w:rsidRPr="00994051" w:rsidRDefault="00044666" w:rsidP="0069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051">
        <w:rPr>
          <w:rFonts w:ascii="Times New Roman" w:hAnsi="Times New Roman"/>
          <w:sz w:val="28"/>
          <w:szCs w:val="28"/>
        </w:rPr>
        <w:t>с.</w:t>
      </w:r>
      <w:r w:rsidR="00075F86">
        <w:rPr>
          <w:rFonts w:ascii="Times New Roman" w:hAnsi="Times New Roman"/>
          <w:sz w:val="28"/>
          <w:szCs w:val="28"/>
        </w:rPr>
        <w:t xml:space="preserve"> </w:t>
      </w:r>
      <w:r w:rsidRPr="00994051">
        <w:rPr>
          <w:rFonts w:ascii="Times New Roman" w:hAnsi="Times New Roman"/>
          <w:sz w:val="28"/>
          <w:szCs w:val="28"/>
        </w:rPr>
        <w:t>Іркліїв</w:t>
      </w:r>
    </w:p>
    <w:p w:rsidR="00044666" w:rsidRDefault="00044666" w:rsidP="00075F86">
      <w:pPr>
        <w:pStyle w:val="a3"/>
        <w:shd w:val="clear" w:color="auto" w:fill="FFFFFF"/>
        <w:spacing w:before="0" w:beforeAutospacing="0" w:after="0" w:afterAutospacing="0" w:line="276" w:lineRule="auto"/>
        <w:ind w:right="2551"/>
        <w:jc w:val="both"/>
        <w:rPr>
          <w:b/>
          <w:color w:val="333333"/>
          <w:sz w:val="26"/>
          <w:szCs w:val="26"/>
          <w:shd w:val="clear" w:color="auto" w:fill="FFFFFF"/>
        </w:rPr>
      </w:pPr>
    </w:p>
    <w:p w:rsidR="00044666" w:rsidRPr="00985048" w:rsidRDefault="00044666" w:rsidP="008D5E0B">
      <w:pPr>
        <w:pStyle w:val="a3"/>
        <w:shd w:val="clear" w:color="auto" w:fill="FFFFFF"/>
        <w:spacing w:before="0" w:beforeAutospacing="0" w:after="0" w:afterAutospacing="0"/>
        <w:ind w:right="4251"/>
        <w:jc w:val="both"/>
        <w:rPr>
          <w:rStyle w:val="a4"/>
          <w:sz w:val="28"/>
          <w:szCs w:val="28"/>
        </w:rPr>
      </w:pPr>
      <w:r w:rsidRPr="00927E5C">
        <w:rPr>
          <w:b/>
          <w:sz w:val="28"/>
          <w:szCs w:val="28"/>
          <w:shd w:val="clear" w:color="auto" w:fill="FFFFFF"/>
        </w:rPr>
        <w:t xml:space="preserve">Про </w:t>
      </w:r>
      <w:r w:rsidR="0000385D">
        <w:rPr>
          <w:b/>
          <w:sz w:val="28"/>
          <w:szCs w:val="28"/>
          <w:shd w:val="clear" w:color="auto" w:fill="FFFFFF"/>
        </w:rPr>
        <w:t>затвердження</w:t>
      </w:r>
      <w:r w:rsidR="009804F5" w:rsidRPr="00CE5601">
        <w:rPr>
          <w:b/>
          <w:color w:val="000000"/>
          <w:sz w:val="28"/>
          <w:szCs w:val="28"/>
        </w:rPr>
        <w:t> </w:t>
      </w:r>
      <w:r w:rsidR="009804F5" w:rsidRPr="000E3DFC">
        <w:rPr>
          <w:b/>
          <w:color w:val="000000"/>
          <w:sz w:val="28"/>
          <w:szCs w:val="28"/>
        </w:rPr>
        <w:t>технічної документації із землеустрою</w:t>
      </w:r>
      <w:r w:rsidR="009804F5">
        <w:rPr>
          <w:b/>
          <w:color w:val="000000"/>
          <w:sz w:val="28"/>
          <w:szCs w:val="28"/>
        </w:rPr>
        <w:t xml:space="preserve"> </w:t>
      </w:r>
      <w:r w:rsidR="009804F5" w:rsidRPr="000E3DFC">
        <w:rPr>
          <w:b/>
          <w:color w:val="000000"/>
          <w:sz w:val="28"/>
          <w:szCs w:val="28"/>
        </w:rPr>
        <w:t>щодо</w:t>
      </w:r>
      <w:r w:rsidR="009804F5">
        <w:rPr>
          <w:b/>
          <w:color w:val="000000"/>
          <w:sz w:val="28"/>
          <w:szCs w:val="28"/>
        </w:rPr>
        <w:t> </w:t>
      </w:r>
      <w:r w:rsidR="009804F5" w:rsidRPr="000E3DFC">
        <w:rPr>
          <w:b/>
          <w:color w:val="000000"/>
          <w:sz w:val="28"/>
          <w:szCs w:val="28"/>
        </w:rPr>
        <w:t xml:space="preserve">встановлення (відновлення) </w:t>
      </w:r>
      <w:r w:rsidR="009804F5">
        <w:rPr>
          <w:b/>
          <w:color w:val="000000"/>
          <w:sz w:val="28"/>
          <w:szCs w:val="28"/>
        </w:rPr>
        <w:t xml:space="preserve">меж земельної ділянки в натурі (на місцевості) </w:t>
      </w:r>
      <w:r w:rsidR="005A7D27">
        <w:rPr>
          <w:b/>
          <w:sz w:val="28"/>
          <w:szCs w:val="28"/>
          <w:shd w:val="clear" w:color="auto" w:fill="FFFFFF"/>
        </w:rPr>
        <w:t>для будівництва та обслуговування будівель закладів освіти</w:t>
      </w:r>
      <w:r w:rsidR="00B17C2F" w:rsidRPr="00985048">
        <w:rPr>
          <w:rStyle w:val="a4"/>
          <w:sz w:val="28"/>
          <w:szCs w:val="28"/>
        </w:rPr>
        <w:t xml:space="preserve"> </w:t>
      </w:r>
    </w:p>
    <w:p w:rsidR="00226578" w:rsidRPr="00985048" w:rsidRDefault="00226578" w:rsidP="008C53F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sz w:val="26"/>
          <w:szCs w:val="26"/>
        </w:rPr>
      </w:pPr>
    </w:p>
    <w:p w:rsidR="00265EC4" w:rsidRPr="00265EC4" w:rsidRDefault="00265EC4" w:rsidP="008C53F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5EC4">
        <w:rPr>
          <w:rFonts w:ascii="Times New Roman" w:hAnsi="Times New Roman"/>
          <w:sz w:val="28"/>
          <w:szCs w:val="28"/>
        </w:rPr>
        <w:t xml:space="preserve">         Відповідно до пункту 34 статті 26 Закону України «Про місцеве самоврядування в Україні», статей </w:t>
      </w:r>
      <w:r w:rsidRPr="009804F5">
        <w:rPr>
          <w:rFonts w:ascii="Times New Roman" w:hAnsi="Times New Roman"/>
          <w:sz w:val="28"/>
          <w:szCs w:val="28"/>
        </w:rPr>
        <w:t xml:space="preserve">12, </w:t>
      </w:r>
      <w:r w:rsidR="005A7D27" w:rsidRPr="009804F5">
        <w:rPr>
          <w:rFonts w:ascii="Times New Roman" w:hAnsi="Times New Roman"/>
          <w:sz w:val="28"/>
          <w:szCs w:val="28"/>
        </w:rPr>
        <w:t>38, 39,</w:t>
      </w:r>
      <w:r w:rsidR="009804F5">
        <w:rPr>
          <w:rFonts w:ascii="Times New Roman" w:hAnsi="Times New Roman"/>
          <w:sz w:val="28"/>
          <w:szCs w:val="28"/>
        </w:rPr>
        <w:t xml:space="preserve"> 79</w:t>
      </w:r>
      <w:r w:rsidR="009804F5" w:rsidRPr="009804F5">
        <w:rPr>
          <w:rFonts w:ascii="Times New Roman" w:hAnsi="Times New Roman"/>
          <w:sz w:val="28"/>
          <w:szCs w:val="28"/>
          <w:vertAlign w:val="superscript"/>
        </w:rPr>
        <w:t>1</w:t>
      </w:r>
      <w:r w:rsidR="009804F5">
        <w:rPr>
          <w:rFonts w:ascii="Times New Roman" w:hAnsi="Times New Roman"/>
          <w:sz w:val="28"/>
          <w:szCs w:val="28"/>
        </w:rPr>
        <w:t xml:space="preserve">, </w:t>
      </w:r>
      <w:r w:rsidR="005A7D27" w:rsidRPr="009804F5">
        <w:rPr>
          <w:rFonts w:ascii="Times New Roman" w:hAnsi="Times New Roman"/>
          <w:sz w:val="28"/>
          <w:szCs w:val="28"/>
        </w:rPr>
        <w:t>83,</w:t>
      </w:r>
      <w:r w:rsidR="007F0638">
        <w:rPr>
          <w:rFonts w:ascii="Times New Roman" w:hAnsi="Times New Roman"/>
          <w:sz w:val="28"/>
          <w:szCs w:val="28"/>
        </w:rPr>
        <w:t xml:space="preserve"> 122, </w:t>
      </w:r>
      <w:r w:rsidR="004D2D2D">
        <w:rPr>
          <w:rFonts w:ascii="Times New Roman" w:hAnsi="Times New Roman"/>
          <w:sz w:val="28"/>
          <w:szCs w:val="28"/>
          <w:lang w:val="ru-RU"/>
        </w:rPr>
        <w:t xml:space="preserve">125, 126, </w:t>
      </w:r>
      <w:r w:rsidRPr="009804F5">
        <w:rPr>
          <w:rFonts w:ascii="Times New Roman" w:hAnsi="Times New Roman"/>
          <w:sz w:val="28"/>
          <w:szCs w:val="28"/>
        </w:rPr>
        <w:t>18</w:t>
      </w:r>
      <w:r w:rsidR="00827662" w:rsidRPr="009804F5">
        <w:rPr>
          <w:rFonts w:ascii="Times New Roman" w:hAnsi="Times New Roman"/>
          <w:sz w:val="28"/>
          <w:szCs w:val="28"/>
        </w:rPr>
        <w:t>6</w:t>
      </w:r>
      <w:r w:rsidRPr="009804F5">
        <w:rPr>
          <w:rFonts w:ascii="Times New Roman" w:hAnsi="Times New Roman"/>
          <w:sz w:val="28"/>
          <w:szCs w:val="28"/>
        </w:rPr>
        <w:t xml:space="preserve"> Земельного</w:t>
      </w:r>
      <w:r w:rsidRPr="00265EC4">
        <w:rPr>
          <w:rFonts w:ascii="Times New Roman" w:hAnsi="Times New Roman"/>
          <w:sz w:val="28"/>
          <w:szCs w:val="28"/>
        </w:rPr>
        <w:t xml:space="preserve"> кодексу України,</w:t>
      </w:r>
      <w:r w:rsidR="00A12981">
        <w:rPr>
          <w:rFonts w:ascii="Times New Roman" w:hAnsi="Times New Roman"/>
          <w:sz w:val="28"/>
          <w:szCs w:val="28"/>
        </w:rPr>
        <w:t xml:space="preserve"> статей 19, 25, 30, 55 Закону України «Про землеустрій»</w:t>
      </w:r>
      <w:r w:rsidR="00721ED2">
        <w:rPr>
          <w:rFonts w:ascii="Times New Roman" w:hAnsi="Times New Roman"/>
          <w:sz w:val="28"/>
          <w:szCs w:val="28"/>
        </w:rPr>
        <w:t>,</w:t>
      </w:r>
      <w:r w:rsidRPr="00265EC4">
        <w:rPr>
          <w:rFonts w:ascii="Times New Roman" w:hAnsi="Times New Roman"/>
          <w:sz w:val="28"/>
          <w:szCs w:val="28"/>
        </w:rPr>
        <w:t xml:space="preserve"> Іркліївська сільська рада </w:t>
      </w:r>
    </w:p>
    <w:p w:rsidR="00044666" w:rsidRDefault="00CD0552" w:rsidP="008D5E0B">
      <w:pPr>
        <w:spacing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CD0552">
        <w:rPr>
          <w:rStyle w:val="a4"/>
          <w:rFonts w:ascii="Times New Roman" w:hAnsi="Times New Roman"/>
          <w:b w:val="0"/>
          <w:sz w:val="28"/>
          <w:szCs w:val="28"/>
        </w:rPr>
        <w:t>ВИРІШИЛА:</w:t>
      </w:r>
    </w:p>
    <w:p w:rsidR="005A7D27" w:rsidRDefault="0000385D" w:rsidP="008D5E0B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color w:val="1D1D1B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Затвердити технічну </w:t>
      </w:r>
      <w:r>
        <w:rPr>
          <w:color w:val="000000"/>
          <w:sz w:val="28"/>
          <w:szCs w:val="28"/>
        </w:rPr>
        <w:t>документацію</w:t>
      </w:r>
      <w:r w:rsidR="009804F5" w:rsidRPr="009804F5">
        <w:rPr>
          <w:color w:val="000000"/>
          <w:sz w:val="28"/>
          <w:szCs w:val="28"/>
        </w:rPr>
        <w:t xml:space="preserve"> із землеустрою щодо встановлення (відновлення) меж земельної ділянки в натурі (на місцевості) </w:t>
      </w:r>
      <w:r w:rsidR="005A7D27" w:rsidRPr="009804F5">
        <w:rPr>
          <w:sz w:val="28"/>
          <w:szCs w:val="28"/>
          <w:shd w:val="clear" w:color="auto" w:fill="FFFFFF"/>
        </w:rPr>
        <w:t>для будівництва та обслуговування будівель закладів освіти</w:t>
      </w:r>
      <w:r w:rsidR="00B84B97" w:rsidRPr="009804F5">
        <w:rPr>
          <w:sz w:val="28"/>
          <w:szCs w:val="28"/>
          <w:shd w:val="clear" w:color="auto" w:fill="FFFFFF"/>
        </w:rPr>
        <w:t xml:space="preserve"> </w:t>
      </w:r>
      <w:r w:rsidRPr="00BA3687">
        <w:rPr>
          <w:sz w:val="28"/>
          <w:szCs w:val="28"/>
          <w:bdr w:val="none" w:sz="0" w:space="0" w:color="auto" w:frame="1"/>
        </w:rPr>
        <w:t xml:space="preserve">площею </w:t>
      </w:r>
      <w:r w:rsidR="00BA3687" w:rsidRPr="00BA3687">
        <w:rPr>
          <w:sz w:val="28"/>
          <w:szCs w:val="28"/>
          <w:bdr w:val="none" w:sz="0" w:space="0" w:color="auto" w:frame="1"/>
        </w:rPr>
        <w:t>4,7257</w:t>
      </w:r>
      <w:r w:rsidRPr="00BA3687">
        <w:rPr>
          <w:sz w:val="28"/>
          <w:szCs w:val="28"/>
          <w:bdr w:val="none" w:sz="0" w:space="0" w:color="auto" w:frame="1"/>
        </w:rPr>
        <w:t xml:space="preserve"> </w:t>
      </w:r>
      <w:r w:rsidR="005A7D27" w:rsidRPr="00BA3687">
        <w:rPr>
          <w:sz w:val="28"/>
          <w:szCs w:val="28"/>
          <w:bdr w:val="none" w:sz="0" w:space="0" w:color="auto" w:frame="1"/>
        </w:rPr>
        <w:t xml:space="preserve">га, </w:t>
      </w:r>
      <w:r w:rsidRPr="00BA3687">
        <w:rPr>
          <w:sz w:val="28"/>
          <w:szCs w:val="28"/>
          <w:bdr w:val="none" w:sz="0" w:space="0" w:color="auto" w:frame="1"/>
        </w:rPr>
        <w:t xml:space="preserve">кадастровий номер земельної ділянки </w:t>
      </w:r>
      <w:r w:rsidR="00135BBA" w:rsidRPr="00BA3687">
        <w:rPr>
          <w:sz w:val="28"/>
          <w:szCs w:val="28"/>
          <w:bdr w:val="none" w:sz="0" w:space="0" w:color="auto" w:frame="1"/>
        </w:rPr>
        <w:t>71251</w:t>
      </w:r>
      <w:r w:rsidR="00BA3687" w:rsidRPr="00BA3687">
        <w:rPr>
          <w:sz w:val="28"/>
          <w:szCs w:val="28"/>
          <w:bdr w:val="none" w:sz="0" w:space="0" w:color="auto" w:frame="1"/>
        </w:rPr>
        <w:t>80401:01:000:0630</w:t>
      </w:r>
      <w:r w:rsidRPr="00BA3687">
        <w:rPr>
          <w:sz w:val="28"/>
          <w:szCs w:val="28"/>
          <w:bdr w:val="none" w:sz="0" w:space="0" w:color="auto" w:frame="1"/>
        </w:rPr>
        <w:t xml:space="preserve">, </w:t>
      </w:r>
      <w:r w:rsidR="005A7D27" w:rsidRPr="00BA3687">
        <w:rPr>
          <w:sz w:val="28"/>
          <w:szCs w:val="28"/>
          <w:bdr w:val="none" w:sz="0" w:space="0" w:color="auto" w:frame="1"/>
        </w:rPr>
        <w:t xml:space="preserve">яка розташована за адресою вул. </w:t>
      </w:r>
      <w:r w:rsidR="00BA3687" w:rsidRPr="00BA3687">
        <w:rPr>
          <w:sz w:val="28"/>
          <w:szCs w:val="28"/>
          <w:bdr w:val="none" w:sz="0" w:space="0" w:color="auto" w:frame="1"/>
        </w:rPr>
        <w:t>Вознесенська, 108А</w:t>
      </w:r>
      <w:r w:rsidR="005A7D27" w:rsidRPr="00BA3687">
        <w:rPr>
          <w:sz w:val="28"/>
          <w:szCs w:val="28"/>
          <w:bdr w:val="none" w:sz="0" w:space="0" w:color="auto" w:frame="1"/>
        </w:rPr>
        <w:t>,</w:t>
      </w:r>
      <w:r w:rsidRPr="00BA3687">
        <w:rPr>
          <w:sz w:val="28"/>
          <w:szCs w:val="28"/>
          <w:bdr w:val="none" w:sz="0" w:space="0" w:color="auto" w:frame="1"/>
        </w:rPr>
        <w:t xml:space="preserve"> </w:t>
      </w:r>
      <w:r w:rsidR="00BA3687" w:rsidRPr="00BA3687">
        <w:rPr>
          <w:sz w:val="28"/>
          <w:szCs w:val="28"/>
          <w:bdr w:val="none" w:sz="0" w:space="0" w:color="auto" w:frame="1"/>
        </w:rPr>
        <w:t>с. Мельники</w:t>
      </w:r>
      <w:r w:rsidR="005A7D27" w:rsidRPr="00BA3687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BA3687">
        <w:rPr>
          <w:sz w:val="28"/>
          <w:szCs w:val="28"/>
          <w:bdr w:val="none" w:sz="0" w:space="0" w:color="auto" w:frame="1"/>
        </w:rPr>
        <w:t>Мельниківський</w:t>
      </w:r>
      <w:proofErr w:type="spellEnd"/>
      <w:r w:rsidR="00BA3687">
        <w:rPr>
          <w:sz w:val="28"/>
          <w:szCs w:val="28"/>
          <w:bdr w:val="none" w:sz="0" w:space="0" w:color="auto" w:frame="1"/>
        </w:rPr>
        <w:t xml:space="preserve"> ліцей</w:t>
      </w:r>
      <w:r w:rsidR="00BA3687" w:rsidRPr="00BA3687">
        <w:rPr>
          <w:sz w:val="28"/>
          <w:szCs w:val="28"/>
          <w:bdr w:val="none" w:sz="0" w:space="0" w:color="auto" w:frame="1"/>
        </w:rPr>
        <w:t xml:space="preserve"> Золотоніського району Черкаської області</w:t>
      </w:r>
      <w:r w:rsidR="007F0638" w:rsidRPr="00BA3687">
        <w:rPr>
          <w:sz w:val="28"/>
          <w:szCs w:val="28"/>
          <w:bdr w:val="none" w:sz="0" w:space="0" w:color="auto" w:frame="1"/>
        </w:rPr>
        <w:t>.</w:t>
      </w:r>
      <w:r w:rsidR="005A7D27" w:rsidRPr="009804F5">
        <w:rPr>
          <w:color w:val="1D1D1B"/>
          <w:sz w:val="28"/>
          <w:szCs w:val="28"/>
          <w:bdr w:val="none" w:sz="0" w:space="0" w:color="auto" w:frame="1"/>
        </w:rPr>
        <w:t xml:space="preserve"> </w:t>
      </w:r>
    </w:p>
    <w:p w:rsidR="00BA3687" w:rsidRPr="00652279" w:rsidRDefault="00BA3687" w:rsidP="00BA3687">
      <w:pPr>
        <w:pStyle w:val="a5"/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BA3687">
        <w:rPr>
          <w:sz w:val="28"/>
          <w:szCs w:val="28"/>
        </w:rPr>
        <w:t xml:space="preserve">Передати у постійне користування відділу </w:t>
      </w:r>
      <w:r>
        <w:rPr>
          <w:sz w:val="28"/>
          <w:szCs w:val="28"/>
        </w:rPr>
        <w:t>освіти</w:t>
      </w:r>
      <w:r w:rsidRPr="00BA3687">
        <w:rPr>
          <w:sz w:val="28"/>
          <w:szCs w:val="28"/>
        </w:rPr>
        <w:t xml:space="preserve"> виконавчого комітету Іркліївської сільської ради земельну ділянку з цільовим призначенням </w:t>
      </w:r>
      <w:r w:rsidRPr="009804F5">
        <w:rPr>
          <w:sz w:val="28"/>
          <w:szCs w:val="28"/>
          <w:shd w:val="clear" w:color="auto" w:fill="FFFFFF"/>
        </w:rPr>
        <w:t xml:space="preserve">для будівництва та обслуговування будівель закладів освіти </w:t>
      </w:r>
      <w:r w:rsidRPr="00BA3687">
        <w:rPr>
          <w:sz w:val="28"/>
          <w:szCs w:val="28"/>
          <w:bdr w:val="none" w:sz="0" w:space="0" w:color="auto" w:frame="1"/>
        </w:rPr>
        <w:t xml:space="preserve">площею 4,7257 га, кадастровий номер земельної ділянки 7125180401:01:000:0630, яка розташована за адресою вул. Вознесенська, 108А, с. Мельники, </w:t>
      </w:r>
      <w:proofErr w:type="spellStart"/>
      <w:r>
        <w:rPr>
          <w:sz w:val="28"/>
          <w:szCs w:val="28"/>
          <w:bdr w:val="none" w:sz="0" w:space="0" w:color="auto" w:frame="1"/>
        </w:rPr>
        <w:t>Мельниківський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ліцей</w:t>
      </w:r>
      <w:r w:rsidRPr="00BA3687">
        <w:rPr>
          <w:sz w:val="28"/>
          <w:szCs w:val="28"/>
          <w:bdr w:val="none" w:sz="0" w:space="0" w:color="auto" w:frame="1"/>
        </w:rPr>
        <w:t xml:space="preserve"> Золотоніського району Черкаської області</w:t>
      </w:r>
    </w:p>
    <w:p w:rsidR="00652279" w:rsidRPr="00652279" w:rsidRDefault="00652279" w:rsidP="0065227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567"/>
        <w:jc w:val="both"/>
        <w:rPr>
          <w:color w:val="1D1D1B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Суму витрат, яка здійснена розробником документації із землеустрою покласти на виконавчий комітет Іркліївської сільської ради</w:t>
      </w:r>
    </w:p>
    <w:p w:rsidR="00BA3687" w:rsidRPr="00822AFE" w:rsidRDefault="00BA3687" w:rsidP="00BA3687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 w:rsidRPr="00F732AE">
        <w:rPr>
          <w:sz w:val="28"/>
          <w:szCs w:val="28"/>
        </w:rPr>
        <w:t xml:space="preserve">Начальнику відділу </w:t>
      </w:r>
      <w:r>
        <w:rPr>
          <w:sz w:val="28"/>
          <w:szCs w:val="28"/>
        </w:rPr>
        <w:t>освіти</w:t>
      </w:r>
      <w:r w:rsidRPr="00F732AE">
        <w:rPr>
          <w:sz w:val="28"/>
          <w:szCs w:val="28"/>
        </w:rPr>
        <w:t xml:space="preserve"> виконавчого комітету Іркліївської сільської ради  </w:t>
      </w:r>
      <w:r w:rsidRPr="00F732AE">
        <w:rPr>
          <w:bCs/>
          <w:sz w:val="28"/>
          <w:szCs w:val="28"/>
        </w:rPr>
        <w:t>зареєструвати речове право на земельн</w:t>
      </w:r>
      <w:r>
        <w:rPr>
          <w:bCs/>
          <w:sz w:val="28"/>
          <w:szCs w:val="28"/>
        </w:rPr>
        <w:t>у</w:t>
      </w:r>
      <w:r w:rsidRPr="00F732AE">
        <w:rPr>
          <w:bCs/>
          <w:sz w:val="28"/>
          <w:szCs w:val="28"/>
        </w:rPr>
        <w:t xml:space="preserve"> ділянк</w:t>
      </w:r>
      <w:r>
        <w:rPr>
          <w:bCs/>
          <w:sz w:val="28"/>
          <w:szCs w:val="28"/>
        </w:rPr>
        <w:t>у</w:t>
      </w:r>
      <w:r w:rsidRPr="00F732AE">
        <w:rPr>
          <w:bCs/>
          <w:sz w:val="28"/>
          <w:szCs w:val="28"/>
        </w:rPr>
        <w:t xml:space="preserve"> у встановленому законодавством порядку</w:t>
      </w:r>
      <w:r w:rsidRPr="00F732AE">
        <w:rPr>
          <w:bCs/>
        </w:rPr>
        <w:t>.</w:t>
      </w:r>
    </w:p>
    <w:p w:rsidR="005711B2" w:rsidRPr="009804F5" w:rsidRDefault="005711B2" w:rsidP="00BA368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04F5">
        <w:rPr>
          <w:sz w:val="28"/>
          <w:szCs w:val="28"/>
        </w:rPr>
        <w:lastRenderedPageBreak/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075F86" w:rsidRPr="009804F5" w:rsidRDefault="00075F86" w:rsidP="00075F8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A7A" w:rsidRDefault="00AA6A7A" w:rsidP="0000385D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A7A" w:rsidRDefault="00AA6A7A" w:rsidP="0000385D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11B2" w:rsidRPr="0000385D" w:rsidRDefault="005711B2" w:rsidP="0000385D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04F5">
        <w:rPr>
          <w:rFonts w:ascii="Times New Roman" w:eastAsia="Times New Roman" w:hAnsi="Times New Roman"/>
          <w:sz w:val="28"/>
          <w:szCs w:val="28"/>
        </w:rPr>
        <w:t xml:space="preserve">Сільський голова                                                     </w:t>
      </w:r>
      <w:r w:rsidR="00CD2DC8" w:rsidRPr="009804F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00385D">
        <w:rPr>
          <w:rFonts w:ascii="Times New Roman" w:eastAsia="Times New Roman" w:hAnsi="Times New Roman"/>
          <w:sz w:val="28"/>
          <w:szCs w:val="28"/>
        </w:rPr>
        <w:t xml:space="preserve">         Анатолій ПИСАРЕНКО</w:t>
      </w:r>
      <w:r w:rsidRPr="009804F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044666" w:rsidRPr="00927E5C" w:rsidRDefault="00044666" w:rsidP="00075F86">
      <w:pPr>
        <w:pStyle w:val="a5"/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</w:p>
    <w:p w:rsidR="00A407FA" w:rsidRDefault="00A407FA" w:rsidP="00075F86">
      <w:pPr>
        <w:spacing w:line="276" w:lineRule="auto"/>
      </w:pPr>
    </w:p>
    <w:sectPr w:rsidR="00A407FA" w:rsidSect="00075F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0BD5"/>
    <w:multiLevelType w:val="hybridMultilevel"/>
    <w:tmpl w:val="869457D6"/>
    <w:lvl w:ilvl="0" w:tplc="0854C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BD406A"/>
    <w:multiLevelType w:val="hybridMultilevel"/>
    <w:tmpl w:val="869457D6"/>
    <w:lvl w:ilvl="0" w:tplc="0854C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4666"/>
    <w:rsid w:val="0000385D"/>
    <w:rsid w:val="00044666"/>
    <w:rsid w:val="00075F86"/>
    <w:rsid w:val="00135BBA"/>
    <w:rsid w:val="00200681"/>
    <w:rsid w:val="00226578"/>
    <w:rsid w:val="00265EC4"/>
    <w:rsid w:val="002C188E"/>
    <w:rsid w:val="003A1886"/>
    <w:rsid w:val="00403B6E"/>
    <w:rsid w:val="004D17F4"/>
    <w:rsid w:val="004D2D2D"/>
    <w:rsid w:val="0053797F"/>
    <w:rsid w:val="005711B2"/>
    <w:rsid w:val="005A7D27"/>
    <w:rsid w:val="00635C65"/>
    <w:rsid w:val="00652279"/>
    <w:rsid w:val="00694ACE"/>
    <w:rsid w:val="00721ED2"/>
    <w:rsid w:val="007F0638"/>
    <w:rsid w:val="00815A4A"/>
    <w:rsid w:val="00827662"/>
    <w:rsid w:val="0083247F"/>
    <w:rsid w:val="00865654"/>
    <w:rsid w:val="00885204"/>
    <w:rsid w:val="008C53F9"/>
    <w:rsid w:val="008D5E0B"/>
    <w:rsid w:val="00927E5C"/>
    <w:rsid w:val="009804F5"/>
    <w:rsid w:val="00985048"/>
    <w:rsid w:val="00987B4E"/>
    <w:rsid w:val="009D52BF"/>
    <w:rsid w:val="009F443A"/>
    <w:rsid w:val="00A12981"/>
    <w:rsid w:val="00A407FA"/>
    <w:rsid w:val="00A96B20"/>
    <w:rsid w:val="00AA6A7A"/>
    <w:rsid w:val="00B17C2F"/>
    <w:rsid w:val="00B84B97"/>
    <w:rsid w:val="00BA3687"/>
    <w:rsid w:val="00BB1593"/>
    <w:rsid w:val="00C56C73"/>
    <w:rsid w:val="00CB565A"/>
    <w:rsid w:val="00CB575D"/>
    <w:rsid w:val="00CD0552"/>
    <w:rsid w:val="00CD2DC8"/>
    <w:rsid w:val="00CE2CBC"/>
    <w:rsid w:val="00D0592A"/>
    <w:rsid w:val="00D22EC4"/>
    <w:rsid w:val="00DA27C9"/>
    <w:rsid w:val="00DC3E30"/>
    <w:rsid w:val="00DE5564"/>
    <w:rsid w:val="00EB667B"/>
    <w:rsid w:val="00EE209E"/>
    <w:rsid w:val="00EE6F4C"/>
    <w:rsid w:val="00F67897"/>
    <w:rsid w:val="00F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FBF6"/>
  <w15:docId w15:val="{7398E8F0-659E-4807-9D6A-1AE2CDC2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66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044666"/>
    <w:rPr>
      <w:rFonts w:cs="Times New Roman"/>
      <w:b/>
      <w:bCs/>
    </w:rPr>
  </w:style>
  <w:style w:type="character" w:customStyle="1" w:styleId="rvts9">
    <w:name w:val="rvts9"/>
    <w:basedOn w:val="a0"/>
    <w:uiPriority w:val="99"/>
    <w:rsid w:val="00044666"/>
    <w:rPr>
      <w:rFonts w:cs="Times New Roman"/>
    </w:rPr>
  </w:style>
  <w:style w:type="character" w:customStyle="1" w:styleId="rvts37">
    <w:name w:val="rvts37"/>
    <w:basedOn w:val="a0"/>
    <w:uiPriority w:val="99"/>
    <w:rsid w:val="00044666"/>
    <w:rPr>
      <w:rFonts w:cs="Times New Roman"/>
    </w:rPr>
  </w:style>
  <w:style w:type="paragraph" w:styleId="a5">
    <w:name w:val="List Paragraph"/>
    <w:basedOn w:val="a"/>
    <w:uiPriority w:val="34"/>
    <w:qFormat/>
    <w:rsid w:val="000446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66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2025-06-18T09:08:00Z</cp:lastPrinted>
  <dcterms:created xsi:type="dcterms:W3CDTF">2023-04-20T07:23:00Z</dcterms:created>
  <dcterms:modified xsi:type="dcterms:W3CDTF">2025-06-18T09:13:00Z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63d690b85d78937f600ab85f18810ce5c87dec6de4abdeb768fac03b74d9d3d8</vt:lpwstr>
  </property>
</Properties>
</file>