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4D0" w:rsidRPr="007B3B32" w:rsidRDefault="00BB44D0" w:rsidP="00537D6A">
      <w:pPr>
        <w:spacing w:before="0"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7B3B32">
        <w:rPr>
          <w:sz w:val="24"/>
          <w:szCs w:val="24"/>
          <w:lang w:val="uk-UA"/>
        </w:rPr>
        <w:t>Додаток 1</w:t>
      </w:r>
    </w:p>
    <w:p w:rsidR="00BB44D0" w:rsidRDefault="00BB44D0" w:rsidP="00537D6A">
      <w:pPr>
        <w:spacing w:before="0" w:after="0" w:line="24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д</w:t>
      </w:r>
      <w:r w:rsidRPr="007B3B32">
        <w:rPr>
          <w:sz w:val="24"/>
          <w:szCs w:val="24"/>
          <w:lang w:val="uk-UA"/>
        </w:rPr>
        <w:t xml:space="preserve">о </w:t>
      </w:r>
      <w:r>
        <w:rPr>
          <w:sz w:val="24"/>
          <w:szCs w:val="24"/>
          <w:lang w:val="uk-UA"/>
        </w:rPr>
        <w:t>рішення Іркліївської</w:t>
      </w:r>
      <w:r w:rsidR="00537D6A">
        <w:rPr>
          <w:sz w:val="24"/>
          <w:szCs w:val="24"/>
          <w:lang w:val="uk-UA"/>
        </w:rPr>
        <w:t xml:space="preserve"> сільської</w:t>
      </w:r>
      <w:r>
        <w:rPr>
          <w:sz w:val="24"/>
          <w:szCs w:val="24"/>
          <w:lang w:val="uk-UA"/>
        </w:rPr>
        <w:t xml:space="preserve"> ради</w:t>
      </w:r>
    </w:p>
    <w:p w:rsidR="00BB44D0" w:rsidRPr="00537D6A" w:rsidRDefault="00BB44D0" w:rsidP="00537D6A">
      <w:pPr>
        <w:spacing w:before="0" w:after="0" w:line="24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</w:t>
      </w:r>
      <w:r w:rsidRPr="00537D6A">
        <w:rPr>
          <w:sz w:val="24"/>
          <w:szCs w:val="24"/>
          <w:lang w:val="uk-UA"/>
        </w:rPr>
        <w:t xml:space="preserve">         </w:t>
      </w:r>
      <w:r w:rsidR="00537D6A" w:rsidRPr="00537D6A">
        <w:rPr>
          <w:sz w:val="24"/>
          <w:szCs w:val="24"/>
          <w:lang w:val="uk-UA"/>
        </w:rPr>
        <w:t xml:space="preserve">               </w:t>
      </w:r>
      <w:r w:rsidR="00EC11CF">
        <w:rPr>
          <w:sz w:val="24"/>
          <w:szCs w:val="24"/>
          <w:lang w:val="uk-UA"/>
        </w:rPr>
        <w:t>від 11.07.2025 №55-4</w:t>
      </w:r>
      <w:r>
        <w:rPr>
          <w:sz w:val="24"/>
          <w:szCs w:val="24"/>
          <w:lang w:val="uk-UA"/>
        </w:rPr>
        <w:t>/</w:t>
      </w:r>
      <w:r>
        <w:rPr>
          <w:sz w:val="24"/>
          <w:szCs w:val="24"/>
          <w:lang w:val="en-US"/>
        </w:rPr>
        <w:t>VIII</w:t>
      </w:r>
    </w:p>
    <w:p w:rsidR="00537D6A" w:rsidRPr="00803574" w:rsidRDefault="00537D6A" w:rsidP="00537D6A">
      <w:pPr>
        <w:spacing w:after="0" w:line="240" w:lineRule="auto"/>
        <w:jc w:val="right"/>
      </w:pPr>
    </w:p>
    <w:p w:rsidR="00BB44D0" w:rsidRPr="00537D6A" w:rsidRDefault="00537D6A" w:rsidP="00537D6A">
      <w:pPr>
        <w:spacing w:after="0" w:line="240" w:lineRule="auto"/>
        <w:jc w:val="center"/>
        <w:rPr>
          <w:b/>
        </w:rPr>
      </w:pPr>
      <w:r w:rsidRPr="00803574">
        <w:rPr>
          <w:b/>
        </w:rPr>
        <w:t>ЗАВДАННЯ ТА ЗАХОДИ З РЕАЛІЗАЦІЇ ПРОГРАМИ</w:t>
      </w:r>
      <w:r w:rsidR="00BB44D0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</w:t>
      </w:r>
      <w:r w:rsidR="00BB44D0" w:rsidRPr="007B3B32">
        <w:rPr>
          <w:sz w:val="24"/>
          <w:szCs w:val="24"/>
          <w:lang w:val="uk-UA"/>
        </w:rPr>
        <w:t xml:space="preserve"> </w:t>
      </w:r>
    </w:p>
    <w:p w:rsidR="00BB44D0" w:rsidRPr="00986F02" w:rsidRDefault="00BB44D0" w:rsidP="00BB44D0">
      <w:pPr>
        <w:jc w:val="right"/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996"/>
        <w:gridCol w:w="1550"/>
        <w:gridCol w:w="1117"/>
        <w:gridCol w:w="1839"/>
        <w:gridCol w:w="1571"/>
        <w:gridCol w:w="785"/>
        <w:gridCol w:w="686"/>
        <w:gridCol w:w="868"/>
        <w:gridCol w:w="686"/>
        <w:gridCol w:w="694"/>
        <w:gridCol w:w="686"/>
        <w:gridCol w:w="868"/>
        <w:gridCol w:w="686"/>
        <w:gridCol w:w="1219"/>
      </w:tblGrid>
      <w:tr w:rsidR="00BB44D0" w:rsidTr="000C31B2">
        <w:trPr>
          <w:trHeight w:val="488"/>
        </w:trPr>
        <w:tc>
          <w:tcPr>
            <w:tcW w:w="874" w:type="dxa"/>
            <w:vMerge w:val="restart"/>
          </w:tcPr>
          <w:p w:rsidR="00BB44D0" w:rsidRPr="00986F02" w:rsidRDefault="00BB44D0" w:rsidP="000C31B2">
            <w:pPr>
              <w:jc w:val="right"/>
              <w:rPr>
                <w:lang w:val="uk-UA"/>
              </w:rPr>
            </w:pPr>
            <w:r w:rsidRPr="00986F02">
              <w:rPr>
                <w:lang w:val="uk-UA"/>
              </w:rPr>
              <w:t>№</w:t>
            </w:r>
          </w:p>
          <w:p w:rsidR="00BB44D0" w:rsidRPr="00986F02" w:rsidRDefault="00BB44D0" w:rsidP="000C31B2">
            <w:pPr>
              <w:jc w:val="right"/>
              <w:rPr>
                <w:lang w:val="uk-UA"/>
              </w:rPr>
            </w:pPr>
            <w:r w:rsidRPr="00986F02">
              <w:rPr>
                <w:lang w:val="uk-UA"/>
              </w:rPr>
              <w:t>з/п</w:t>
            </w:r>
          </w:p>
        </w:tc>
        <w:tc>
          <w:tcPr>
            <w:tcW w:w="997" w:type="dxa"/>
            <w:vMerge w:val="restart"/>
          </w:tcPr>
          <w:p w:rsidR="00BB44D0" w:rsidRPr="00986F02" w:rsidRDefault="00BB44D0" w:rsidP="000C31B2">
            <w:pPr>
              <w:jc w:val="right"/>
              <w:rPr>
                <w:lang w:val="uk-UA"/>
              </w:rPr>
            </w:pPr>
            <w:r w:rsidRPr="00986F02">
              <w:rPr>
                <w:lang w:val="uk-UA"/>
              </w:rPr>
              <w:t>Завдання</w:t>
            </w:r>
          </w:p>
        </w:tc>
        <w:tc>
          <w:tcPr>
            <w:tcW w:w="954" w:type="dxa"/>
            <w:vMerge w:val="restart"/>
          </w:tcPr>
          <w:p w:rsidR="00BB44D0" w:rsidRPr="00986F02" w:rsidRDefault="00BB44D0" w:rsidP="000C31B2">
            <w:pPr>
              <w:jc w:val="right"/>
              <w:rPr>
                <w:lang w:val="uk-UA"/>
              </w:rPr>
            </w:pPr>
            <w:r w:rsidRPr="00986F02">
              <w:rPr>
                <w:lang w:val="uk-UA"/>
              </w:rPr>
              <w:t>Зміст заходів</w:t>
            </w:r>
          </w:p>
        </w:tc>
        <w:tc>
          <w:tcPr>
            <w:tcW w:w="1117" w:type="dxa"/>
            <w:vMerge w:val="restart"/>
          </w:tcPr>
          <w:p w:rsidR="00BB44D0" w:rsidRPr="00986F02" w:rsidRDefault="00BB44D0" w:rsidP="000C31B2">
            <w:pPr>
              <w:jc w:val="right"/>
              <w:rPr>
                <w:lang w:val="uk-UA"/>
              </w:rPr>
            </w:pPr>
            <w:r w:rsidRPr="00986F02">
              <w:rPr>
                <w:lang w:val="uk-UA"/>
              </w:rPr>
              <w:t>Стан</w:t>
            </w:r>
          </w:p>
          <w:p w:rsidR="00BB44D0" w:rsidRPr="00986F02" w:rsidRDefault="00BB44D0" w:rsidP="000C31B2">
            <w:pPr>
              <w:jc w:val="right"/>
              <w:rPr>
                <w:lang w:val="uk-UA"/>
              </w:rPr>
            </w:pPr>
            <w:r w:rsidRPr="00986F02">
              <w:rPr>
                <w:lang w:val="uk-UA"/>
              </w:rPr>
              <w:t>виконання</w:t>
            </w:r>
          </w:p>
          <w:p w:rsidR="00BB44D0" w:rsidRPr="00986F02" w:rsidRDefault="00BB44D0" w:rsidP="000C31B2">
            <w:pPr>
              <w:jc w:val="right"/>
              <w:rPr>
                <w:lang w:val="uk-UA"/>
              </w:rPr>
            </w:pPr>
            <w:r w:rsidRPr="00986F02">
              <w:rPr>
                <w:lang w:val="uk-UA"/>
              </w:rPr>
              <w:t>заходів</w:t>
            </w:r>
          </w:p>
        </w:tc>
        <w:tc>
          <w:tcPr>
            <w:tcW w:w="1231" w:type="dxa"/>
            <w:vMerge w:val="restart"/>
          </w:tcPr>
          <w:p w:rsidR="00BB44D0" w:rsidRPr="00986F02" w:rsidRDefault="00BB44D0" w:rsidP="000C31B2">
            <w:pPr>
              <w:jc w:val="right"/>
              <w:rPr>
                <w:lang w:val="uk-UA"/>
              </w:rPr>
            </w:pPr>
            <w:r w:rsidRPr="00986F02">
              <w:rPr>
                <w:lang w:val="uk-UA"/>
              </w:rPr>
              <w:t>Виконавець</w:t>
            </w:r>
          </w:p>
        </w:tc>
        <w:tc>
          <w:tcPr>
            <w:tcW w:w="1383" w:type="dxa"/>
            <w:vMerge w:val="restart"/>
          </w:tcPr>
          <w:p w:rsidR="00BB44D0" w:rsidRPr="00986F02" w:rsidRDefault="00BB44D0" w:rsidP="000C31B2">
            <w:pPr>
              <w:jc w:val="right"/>
              <w:rPr>
                <w:lang w:val="uk-UA"/>
              </w:rPr>
            </w:pPr>
            <w:r w:rsidRPr="00986F02">
              <w:rPr>
                <w:lang w:val="uk-UA"/>
              </w:rPr>
              <w:t>Джерела</w:t>
            </w:r>
          </w:p>
          <w:p w:rsidR="00BB44D0" w:rsidRPr="00986F02" w:rsidRDefault="00BB44D0" w:rsidP="000C31B2">
            <w:pPr>
              <w:jc w:val="right"/>
              <w:rPr>
                <w:lang w:val="uk-UA"/>
              </w:rPr>
            </w:pPr>
            <w:r w:rsidRPr="00986F02">
              <w:rPr>
                <w:lang w:val="uk-UA"/>
              </w:rPr>
              <w:t>фінансування</w:t>
            </w:r>
          </w:p>
        </w:tc>
        <w:tc>
          <w:tcPr>
            <w:tcW w:w="7011" w:type="dxa"/>
            <w:gridSpan w:val="8"/>
          </w:tcPr>
          <w:p w:rsidR="00BB44D0" w:rsidRPr="00986F02" w:rsidRDefault="00BB44D0" w:rsidP="000C31B2">
            <w:pPr>
              <w:jc w:val="center"/>
              <w:rPr>
                <w:lang w:val="uk-UA"/>
              </w:rPr>
            </w:pPr>
            <w:r w:rsidRPr="00986F02">
              <w:rPr>
                <w:lang w:val="uk-UA"/>
              </w:rPr>
              <w:t>Обсяг фінансування по роках, тис. грн.</w:t>
            </w:r>
          </w:p>
        </w:tc>
        <w:tc>
          <w:tcPr>
            <w:tcW w:w="1219" w:type="dxa"/>
            <w:vMerge w:val="restart"/>
          </w:tcPr>
          <w:p w:rsidR="00BB44D0" w:rsidRDefault="00BB44D0" w:rsidP="000C31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Очікуваний</w:t>
            </w:r>
          </w:p>
          <w:p w:rsidR="00BB44D0" w:rsidRPr="00986F02" w:rsidRDefault="00BB44D0" w:rsidP="000C31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результат</w:t>
            </w:r>
          </w:p>
        </w:tc>
      </w:tr>
      <w:tr w:rsidR="00BB44D0" w:rsidTr="000C31B2">
        <w:trPr>
          <w:trHeight w:val="714"/>
        </w:trPr>
        <w:tc>
          <w:tcPr>
            <w:tcW w:w="874" w:type="dxa"/>
            <w:vMerge/>
          </w:tcPr>
          <w:p w:rsidR="00BB44D0" w:rsidRPr="00986F02" w:rsidRDefault="00BB44D0" w:rsidP="000C31B2">
            <w:pPr>
              <w:jc w:val="right"/>
              <w:rPr>
                <w:lang w:val="uk-UA"/>
              </w:rPr>
            </w:pPr>
          </w:p>
        </w:tc>
        <w:tc>
          <w:tcPr>
            <w:tcW w:w="997" w:type="dxa"/>
            <w:vMerge/>
          </w:tcPr>
          <w:p w:rsidR="00BB44D0" w:rsidRPr="00986F02" w:rsidRDefault="00BB44D0" w:rsidP="000C31B2">
            <w:pPr>
              <w:jc w:val="right"/>
              <w:rPr>
                <w:lang w:val="uk-UA"/>
              </w:rPr>
            </w:pPr>
          </w:p>
        </w:tc>
        <w:tc>
          <w:tcPr>
            <w:tcW w:w="954" w:type="dxa"/>
            <w:vMerge/>
          </w:tcPr>
          <w:p w:rsidR="00BB44D0" w:rsidRPr="00986F02" w:rsidRDefault="00BB44D0" w:rsidP="000C31B2">
            <w:pPr>
              <w:jc w:val="right"/>
              <w:rPr>
                <w:lang w:val="uk-UA"/>
              </w:rPr>
            </w:pPr>
          </w:p>
        </w:tc>
        <w:tc>
          <w:tcPr>
            <w:tcW w:w="1117" w:type="dxa"/>
            <w:vMerge/>
          </w:tcPr>
          <w:p w:rsidR="00BB44D0" w:rsidRPr="00986F02" w:rsidRDefault="00BB44D0" w:rsidP="000C31B2">
            <w:pPr>
              <w:jc w:val="right"/>
              <w:rPr>
                <w:lang w:val="uk-UA"/>
              </w:rPr>
            </w:pPr>
          </w:p>
        </w:tc>
        <w:tc>
          <w:tcPr>
            <w:tcW w:w="1231" w:type="dxa"/>
            <w:vMerge/>
          </w:tcPr>
          <w:p w:rsidR="00BB44D0" w:rsidRPr="00986F02" w:rsidRDefault="00BB44D0" w:rsidP="000C31B2">
            <w:pPr>
              <w:jc w:val="right"/>
              <w:rPr>
                <w:lang w:val="uk-UA"/>
              </w:rPr>
            </w:pPr>
          </w:p>
        </w:tc>
        <w:tc>
          <w:tcPr>
            <w:tcW w:w="1383" w:type="dxa"/>
            <w:vMerge/>
          </w:tcPr>
          <w:p w:rsidR="00BB44D0" w:rsidRPr="00986F02" w:rsidRDefault="00BB44D0" w:rsidP="000C31B2">
            <w:pPr>
              <w:jc w:val="right"/>
              <w:rPr>
                <w:lang w:val="uk-UA"/>
              </w:rPr>
            </w:pPr>
          </w:p>
        </w:tc>
        <w:tc>
          <w:tcPr>
            <w:tcW w:w="1752" w:type="dxa"/>
            <w:gridSpan w:val="2"/>
          </w:tcPr>
          <w:p w:rsidR="00BB44D0" w:rsidRPr="00986F02" w:rsidRDefault="00BB44D0" w:rsidP="000C31B2">
            <w:pPr>
              <w:jc w:val="center"/>
              <w:rPr>
                <w:lang w:val="uk-UA"/>
              </w:rPr>
            </w:pPr>
            <w:r w:rsidRPr="00986F02">
              <w:rPr>
                <w:lang w:val="uk-UA"/>
              </w:rPr>
              <w:t>2025</w:t>
            </w:r>
          </w:p>
        </w:tc>
        <w:tc>
          <w:tcPr>
            <w:tcW w:w="1753" w:type="dxa"/>
            <w:gridSpan w:val="2"/>
          </w:tcPr>
          <w:p w:rsidR="00BB44D0" w:rsidRPr="00986F02" w:rsidRDefault="00BB44D0" w:rsidP="000C3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2026</w:t>
            </w:r>
          </w:p>
        </w:tc>
        <w:tc>
          <w:tcPr>
            <w:tcW w:w="1753" w:type="dxa"/>
            <w:gridSpan w:val="2"/>
          </w:tcPr>
          <w:p w:rsidR="00BB44D0" w:rsidRPr="00986F02" w:rsidRDefault="00BB44D0" w:rsidP="000C3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2027</w:t>
            </w:r>
          </w:p>
        </w:tc>
        <w:tc>
          <w:tcPr>
            <w:tcW w:w="1753" w:type="dxa"/>
            <w:gridSpan w:val="2"/>
          </w:tcPr>
          <w:p w:rsidR="00BB44D0" w:rsidRPr="00986F02" w:rsidRDefault="00BB44D0" w:rsidP="000C3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219" w:type="dxa"/>
            <w:vMerge/>
          </w:tcPr>
          <w:p w:rsidR="00BB44D0" w:rsidRPr="00986F02" w:rsidRDefault="00BB44D0" w:rsidP="000C31B2">
            <w:pPr>
              <w:jc w:val="right"/>
              <w:rPr>
                <w:lang w:val="uk-UA"/>
              </w:rPr>
            </w:pPr>
          </w:p>
        </w:tc>
      </w:tr>
      <w:tr w:rsidR="00BB44D0" w:rsidTr="000C31B2">
        <w:tc>
          <w:tcPr>
            <w:tcW w:w="874" w:type="dxa"/>
            <w:vMerge/>
          </w:tcPr>
          <w:p w:rsidR="00BB44D0" w:rsidRPr="00986F02" w:rsidRDefault="00BB44D0" w:rsidP="000C31B2">
            <w:pPr>
              <w:jc w:val="right"/>
              <w:rPr>
                <w:lang w:val="uk-UA"/>
              </w:rPr>
            </w:pPr>
          </w:p>
        </w:tc>
        <w:tc>
          <w:tcPr>
            <w:tcW w:w="997" w:type="dxa"/>
            <w:vMerge/>
          </w:tcPr>
          <w:p w:rsidR="00BB44D0" w:rsidRPr="00986F02" w:rsidRDefault="00BB44D0" w:rsidP="000C31B2">
            <w:pPr>
              <w:jc w:val="right"/>
              <w:rPr>
                <w:lang w:val="uk-UA"/>
              </w:rPr>
            </w:pPr>
          </w:p>
        </w:tc>
        <w:tc>
          <w:tcPr>
            <w:tcW w:w="954" w:type="dxa"/>
            <w:vMerge/>
          </w:tcPr>
          <w:p w:rsidR="00BB44D0" w:rsidRPr="00986F02" w:rsidRDefault="00BB44D0" w:rsidP="000C31B2">
            <w:pPr>
              <w:jc w:val="right"/>
              <w:rPr>
                <w:lang w:val="uk-UA"/>
              </w:rPr>
            </w:pPr>
          </w:p>
        </w:tc>
        <w:tc>
          <w:tcPr>
            <w:tcW w:w="1117" w:type="dxa"/>
            <w:vMerge/>
          </w:tcPr>
          <w:p w:rsidR="00BB44D0" w:rsidRPr="00986F02" w:rsidRDefault="00BB44D0" w:rsidP="000C31B2">
            <w:pPr>
              <w:jc w:val="right"/>
              <w:rPr>
                <w:lang w:val="uk-UA"/>
              </w:rPr>
            </w:pPr>
          </w:p>
        </w:tc>
        <w:tc>
          <w:tcPr>
            <w:tcW w:w="1231" w:type="dxa"/>
            <w:vMerge/>
          </w:tcPr>
          <w:p w:rsidR="00BB44D0" w:rsidRPr="00986F02" w:rsidRDefault="00BB44D0" w:rsidP="000C31B2">
            <w:pPr>
              <w:jc w:val="right"/>
              <w:rPr>
                <w:lang w:val="uk-UA"/>
              </w:rPr>
            </w:pPr>
          </w:p>
        </w:tc>
        <w:tc>
          <w:tcPr>
            <w:tcW w:w="1383" w:type="dxa"/>
            <w:vMerge/>
          </w:tcPr>
          <w:p w:rsidR="00BB44D0" w:rsidRPr="00986F02" w:rsidRDefault="00BB44D0" w:rsidP="000C31B2">
            <w:pPr>
              <w:jc w:val="right"/>
              <w:rPr>
                <w:lang w:val="uk-UA"/>
              </w:rPr>
            </w:pPr>
          </w:p>
        </w:tc>
        <w:tc>
          <w:tcPr>
            <w:tcW w:w="877" w:type="dxa"/>
          </w:tcPr>
          <w:p w:rsidR="00BB44D0" w:rsidRPr="00986F02" w:rsidRDefault="00BB44D0" w:rsidP="000C31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План</w:t>
            </w:r>
          </w:p>
        </w:tc>
        <w:tc>
          <w:tcPr>
            <w:tcW w:w="875" w:type="dxa"/>
          </w:tcPr>
          <w:p w:rsidR="00BB44D0" w:rsidRPr="00986F02" w:rsidRDefault="00BB44D0" w:rsidP="000C31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Факт</w:t>
            </w:r>
          </w:p>
        </w:tc>
        <w:tc>
          <w:tcPr>
            <w:tcW w:w="877" w:type="dxa"/>
          </w:tcPr>
          <w:p w:rsidR="00BB44D0" w:rsidRPr="00986F02" w:rsidRDefault="00BB44D0" w:rsidP="000C31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План</w:t>
            </w:r>
          </w:p>
        </w:tc>
        <w:tc>
          <w:tcPr>
            <w:tcW w:w="876" w:type="dxa"/>
          </w:tcPr>
          <w:p w:rsidR="00BB44D0" w:rsidRPr="00986F02" w:rsidRDefault="00BB44D0" w:rsidP="000C31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Факт</w:t>
            </w:r>
          </w:p>
        </w:tc>
        <w:tc>
          <w:tcPr>
            <w:tcW w:w="877" w:type="dxa"/>
          </w:tcPr>
          <w:p w:rsidR="00BB44D0" w:rsidRPr="00986F02" w:rsidRDefault="00BB44D0" w:rsidP="000C31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План</w:t>
            </w:r>
          </w:p>
        </w:tc>
        <w:tc>
          <w:tcPr>
            <w:tcW w:w="876" w:type="dxa"/>
          </w:tcPr>
          <w:p w:rsidR="00BB44D0" w:rsidRPr="00986F02" w:rsidRDefault="00BB44D0" w:rsidP="000C31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Факт</w:t>
            </w:r>
          </w:p>
        </w:tc>
        <w:tc>
          <w:tcPr>
            <w:tcW w:w="877" w:type="dxa"/>
          </w:tcPr>
          <w:p w:rsidR="00BB44D0" w:rsidRPr="00986F02" w:rsidRDefault="00BB44D0" w:rsidP="000C31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План</w:t>
            </w:r>
          </w:p>
        </w:tc>
        <w:tc>
          <w:tcPr>
            <w:tcW w:w="876" w:type="dxa"/>
          </w:tcPr>
          <w:p w:rsidR="00BB44D0" w:rsidRPr="00986F02" w:rsidRDefault="00BB44D0" w:rsidP="000C31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Факт</w:t>
            </w:r>
          </w:p>
        </w:tc>
        <w:tc>
          <w:tcPr>
            <w:tcW w:w="1219" w:type="dxa"/>
            <w:vMerge/>
          </w:tcPr>
          <w:p w:rsidR="00BB44D0" w:rsidRPr="00986F02" w:rsidRDefault="00BB44D0" w:rsidP="000C31B2">
            <w:pPr>
              <w:jc w:val="right"/>
              <w:rPr>
                <w:lang w:val="uk-UA"/>
              </w:rPr>
            </w:pPr>
          </w:p>
        </w:tc>
      </w:tr>
      <w:tr w:rsidR="00BB44D0" w:rsidTr="000C31B2">
        <w:tc>
          <w:tcPr>
            <w:tcW w:w="874" w:type="dxa"/>
          </w:tcPr>
          <w:p w:rsidR="00BB44D0" w:rsidRPr="00986F02" w:rsidRDefault="00BB44D0" w:rsidP="000C31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7" w:type="dxa"/>
          </w:tcPr>
          <w:p w:rsidR="00BB44D0" w:rsidRPr="00986F02" w:rsidRDefault="00BB44D0" w:rsidP="000C31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54" w:type="dxa"/>
          </w:tcPr>
          <w:p w:rsidR="00BB44D0" w:rsidRPr="00986F02" w:rsidRDefault="00BB44D0" w:rsidP="000C31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17" w:type="dxa"/>
          </w:tcPr>
          <w:p w:rsidR="00BB44D0" w:rsidRPr="00986F02" w:rsidRDefault="00BB44D0" w:rsidP="000C31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31" w:type="dxa"/>
          </w:tcPr>
          <w:p w:rsidR="00BB44D0" w:rsidRPr="00986F02" w:rsidRDefault="00BB44D0" w:rsidP="000C31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83" w:type="dxa"/>
          </w:tcPr>
          <w:p w:rsidR="00BB44D0" w:rsidRPr="00986F02" w:rsidRDefault="00BB44D0" w:rsidP="000C31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77" w:type="dxa"/>
          </w:tcPr>
          <w:p w:rsidR="00BB44D0" w:rsidRDefault="00BB44D0" w:rsidP="000C31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75" w:type="dxa"/>
          </w:tcPr>
          <w:p w:rsidR="00BB44D0" w:rsidRDefault="00BB44D0" w:rsidP="000C31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77" w:type="dxa"/>
          </w:tcPr>
          <w:p w:rsidR="00BB44D0" w:rsidRDefault="00BB44D0" w:rsidP="000C31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876" w:type="dxa"/>
          </w:tcPr>
          <w:p w:rsidR="00BB44D0" w:rsidRDefault="00BB44D0" w:rsidP="000C31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77" w:type="dxa"/>
          </w:tcPr>
          <w:p w:rsidR="00BB44D0" w:rsidRDefault="00BB44D0" w:rsidP="000C31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876" w:type="dxa"/>
          </w:tcPr>
          <w:p w:rsidR="00BB44D0" w:rsidRDefault="00BB44D0" w:rsidP="000C31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77" w:type="dxa"/>
          </w:tcPr>
          <w:p w:rsidR="00BB44D0" w:rsidRDefault="00BB44D0" w:rsidP="000C31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876" w:type="dxa"/>
          </w:tcPr>
          <w:p w:rsidR="00BB44D0" w:rsidRDefault="00BB44D0" w:rsidP="000C31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219" w:type="dxa"/>
          </w:tcPr>
          <w:p w:rsidR="00BB44D0" w:rsidRPr="00986F02" w:rsidRDefault="00BB44D0" w:rsidP="000C31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BB44D0" w:rsidTr="000C31B2">
        <w:tc>
          <w:tcPr>
            <w:tcW w:w="874" w:type="dxa"/>
          </w:tcPr>
          <w:p w:rsidR="00BB44D0" w:rsidRPr="00986F02" w:rsidRDefault="00BB44D0" w:rsidP="000C31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997" w:type="dxa"/>
          </w:tcPr>
          <w:p w:rsidR="00BB44D0" w:rsidRPr="00986F02" w:rsidRDefault="00BB44D0" w:rsidP="000C31B2">
            <w:pPr>
              <w:jc w:val="right"/>
              <w:rPr>
                <w:lang w:val="uk-UA"/>
              </w:rPr>
            </w:pPr>
          </w:p>
        </w:tc>
        <w:tc>
          <w:tcPr>
            <w:tcW w:w="954" w:type="dxa"/>
          </w:tcPr>
          <w:p w:rsidR="00BB44D0" w:rsidRDefault="00BB44D0" w:rsidP="000C31B2">
            <w:pPr>
              <w:rPr>
                <w:lang w:val="uk-UA"/>
              </w:rPr>
            </w:pPr>
            <w:r>
              <w:rPr>
                <w:lang w:val="uk-UA"/>
              </w:rPr>
              <w:t>Виділення</w:t>
            </w:r>
          </w:p>
          <w:p w:rsidR="00BB44D0" w:rsidRDefault="00BB44D0" w:rsidP="000C31B2">
            <w:pPr>
              <w:rPr>
                <w:lang w:val="uk-UA"/>
              </w:rPr>
            </w:pPr>
            <w:r>
              <w:rPr>
                <w:lang w:val="uk-UA"/>
              </w:rPr>
              <w:t>коштів</w:t>
            </w:r>
          </w:p>
          <w:p w:rsidR="00BB44D0" w:rsidRDefault="00BB44D0" w:rsidP="000C31B2">
            <w:pPr>
              <w:rPr>
                <w:lang w:val="uk-UA"/>
              </w:rPr>
            </w:pPr>
            <w:r>
              <w:rPr>
                <w:lang w:val="uk-UA"/>
              </w:rPr>
              <w:t>на придбання</w:t>
            </w:r>
          </w:p>
          <w:p w:rsidR="00BB44D0" w:rsidRDefault="00BB44D0" w:rsidP="000C31B2">
            <w:pPr>
              <w:rPr>
                <w:lang w:val="uk-UA"/>
              </w:rPr>
            </w:pPr>
            <w:r>
              <w:rPr>
                <w:lang w:val="uk-UA"/>
              </w:rPr>
              <w:t>глибинних</w:t>
            </w:r>
          </w:p>
          <w:p w:rsidR="00BB44D0" w:rsidRDefault="00BB44D0" w:rsidP="000C31B2">
            <w:pPr>
              <w:rPr>
                <w:lang w:val="uk-UA"/>
              </w:rPr>
            </w:pPr>
            <w:r>
              <w:rPr>
                <w:lang w:val="uk-UA"/>
              </w:rPr>
              <w:t>насосів</w:t>
            </w:r>
          </w:p>
          <w:p w:rsidR="00BB44D0" w:rsidRPr="00986F02" w:rsidRDefault="00BB44D0" w:rsidP="000C31B2">
            <w:pPr>
              <w:rPr>
                <w:lang w:val="uk-UA"/>
              </w:rPr>
            </w:pPr>
          </w:p>
        </w:tc>
        <w:tc>
          <w:tcPr>
            <w:tcW w:w="1117" w:type="dxa"/>
          </w:tcPr>
          <w:p w:rsidR="00BB44D0" w:rsidRDefault="00BB44D0" w:rsidP="000C3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2025-</w:t>
            </w:r>
          </w:p>
          <w:p w:rsidR="00BB44D0" w:rsidRPr="00986F02" w:rsidRDefault="00BB44D0" w:rsidP="000C3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2027</w:t>
            </w:r>
          </w:p>
        </w:tc>
        <w:tc>
          <w:tcPr>
            <w:tcW w:w="1231" w:type="dxa"/>
          </w:tcPr>
          <w:p w:rsidR="00BB44D0" w:rsidRDefault="00BB44D0" w:rsidP="000C31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Комунальні</w:t>
            </w:r>
          </w:p>
          <w:p w:rsidR="00BB44D0" w:rsidRDefault="00BB44D0" w:rsidP="000C31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підприємства</w:t>
            </w:r>
          </w:p>
          <w:p w:rsidR="00BB44D0" w:rsidRPr="00986F02" w:rsidRDefault="00BB44D0" w:rsidP="000C31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громади</w:t>
            </w:r>
          </w:p>
        </w:tc>
        <w:tc>
          <w:tcPr>
            <w:tcW w:w="1383" w:type="dxa"/>
          </w:tcPr>
          <w:p w:rsidR="00BB44D0" w:rsidRDefault="00BB44D0" w:rsidP="000C3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</w:t>
            </w:r>
          </w:p>
          <w:p w:rsidR="00BB44D0" w:rsidRDefault="00BB44D0" w:rsidP="000C3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Іркліївської</w:t>
            </w:r>
          </w:p>
          <w:p w:rsidR="00BB44D0" w:rsidRDefault="00BB44D0" w:rsidP="000C3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СТГ, кошти інших джерел не заборонених законодавством</w:t>
            </w:r>
          </w:p>
          <w:p w:rsidR="00BB44D0" w:rsidRPr="00986F02" w:rsidRDefault="00BB44D0" w:rsidP="000C31B2">
            <w:pPr>
              <w:rPr>
                <w:lang w:val="uk-UA"/>
              </w:rPr>
            </w:pPr>
          </w:p>
        </w:tc>
        <w:tc>
          <w:tcPr>
            <w:tcW w:w="877" w:type="dxa"/>
          </w:tcPr>
          <w:p w:rsidR="00BB44D0" w:rsidRDefault="00BB44D0" w:rsidP="000C31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600,00</w:t>
            </w:r>
          </w:p>
        </w:tc>
        <w:tc>
          <w:tcPr>
            <w:tcW w:w="875" w:type="dxa"/>
          </w:tcPr>
          <w:p w:rsidR="00BB44D0" w:rsidRDefault="00BB44D0" w:rsidP="000C31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77" w:type="dxa"/>
          </w:tcPr>
          <w:p w:rsidR="00BB44D0" w:rsidRDefault="00BB44D0" w:rsidP="000C31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1000,00</w:t>
            </w:r>
          </w:p>
        </w:tc>
        <w:tc>
          <w:tcPr>
            <w:tcW w:w="876" w:type="dxa"/>
          </w:tcPr>
          <w:p w:rsidR="00BB44D0" w:rsidRDefault="00BB44D0" w:rsidP="000C31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77" w:type="dxa"/>
          </w:tcPr>
          <w:p w:rsidR="00BB44D0" w:rsidRDefault="00BB44D0" w:rsidP="000C31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76" w:type="dxa"/>
          </w:tcPr>
          <w:p w:rsidR="00BB44D0" w:rsidRDefault="00BB44D0" w:rsidP="000C31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77" w:type="dxa"/>
          </w:tcPr>
          <w:p w:rsidR="00BB44D0" w:rsidRDefault="00BB44D0" w:rsidP="000C31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1600,00</w:t>
            </w:r>
          </w:p>
        </w:tc>
        <w:tc>
          <w:tcPr>
            <w:tcW w:w="876" w:type="dxa"/>
          </w:tcPr>
          <w:p w:rsidR="00BB44D0" w:rsidRDefault="00BB44D0" w:rsidP="000C31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19" w:type="dxa"/>
          </w:tcPr>
          <w:p w:rsidR="00BB44D0" w:rsidRPr="00986F02" w:rsidRDefault="00BB44D0" w:rsidP="000C31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B44D0" w:rsidTr="000C31B2">
        <w:tc>
          <w:tcPr>
            <w:tcW w:w="874" w:type="dxa"/>
          </w:tcPr>
          <w:p w:rsidR="00BB44D0" w:rsidRDefault="00BB44D0" w:rsidP="000C31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22.</w:t>
            </w:r>
          </w:p>
        </w:tc>
        <w:tc>
          <w:tcPr>
            <w:tcW w:w="997" w:type="dxa"/>
          </w:tcPr>
          <w:p w:rsidR="00BB44D0" w:rsidRPr="00986F02" w:rsidRDefault="00BB44D0" w:rsidP="000C31B2">
            <w:pPr>
              <w:jc w:val="right"/>
              <w:rPr>
                <w:lang w:val="uk-UA"/>
              </w:rPr>
            </w:pPr>
          </w:p>
        </w:tc>
        <w:tc>
          <w:tcPr>
            <w:tcW w:w="954" w:type="dxa"/>
          </w:tcPr>
          <w:p w:rsidR="00BB44D0" w:rsidRDefault="00BB44D0" w:rsidP="000C31B2">
            <w:pPr>
              <w:rPr>
                <w:lang w:val="uk-UA"/>
              </w:rPr>
            </w:pPr>
            <w:r>
              <w:rPr>
                <w:lang w:val="uk-UA"/>
              </w:rPr>
              <w:t>Погашення заборгованості за електроенергію</w:t>
            </w:r>
          </w:p>
          <w:p w:rsidR="00BB44D0" w:rsidRDefault="00BB44D0" w:rsidP="000C31B2">
            <w:pPr>
              <w:jc w:val="right"/>
              <w:rPr>
                <w:lang w:val="uk-UA"/>
              </w:rPr>
            </w:pPr>
          </w:p>
        </w:tc>
        <w:tc>
          <w:tcPr>
            <w:tcW w:w="1117" w:type="dxa"/>
          </w:tcPr>
          <w:p w:rsidR="00BB44D0" w:rsidRDefault="00BB44D0" w:rsidP="000C3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31" w:type="dxa"/>
          </w:tcPr>
          <w:p w:rsidR="00BB44D0" w:rsidRDefault="00BB44D0" w:rsidP="000C3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КП</w:t>
            </w:r>
          </w:p>
          <w:p w:rsidR="00BB44D0" w:rsidRDefault="00BB44D0" w:rsidP="000C31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«Кліщинське2012»</w:t>
            </w:r>
          </w:p>
        </w:tc>
        <w:tc>
          <w:tcPr>
            <w:tcW w:w="1383" w:type="dxa"/>
          </w:tcPr>
          <w:p w:rsidR="00BB44D0" w:rsidRDefault="00BB44D0" w:rsidP="000C3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 Іркліївської СТГ, кошти інших джерел не заборонених законодавством</w:t>
            </w:r>
          </w:p>
        </w:tc>
        <w:tc>
          <w:tcPr>
            <w:tcW w:w="877" w:type="dxa"/>
          </w:tcPr>
          <w:p w:rsidR="00BB44D0" w:rsidRDefault="00BB44D0" w:rsidP="000C31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436,00</w:t>
            </w:r>
          </w:p>
        </w:tc>
        <w:tc>
          <w:tcPr>
            <w:tcW w:w="875" w:type="dxa"/>
          </w:tcPr>
          <w:p w:rsidR="00BB44D0" w:rsidRDefault="00BB44D0" w:rsidP="000C31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77" w:type="dxa"/>
          </w:tcPr>
          <w:p w:rsidR="00BB44D0" w:rsidRDefault="00BB44D0" w:rsidP="000C31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76" w:type="dxa"/>
          </w:tcPr>
          <w:p w:rsidR="00BB44D0" w:rsidRDefault="00BB44D0" w:rsidP="000C31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77" w:type="dxa"/>
          </w:tcPr>
          <w:p w:rsidR="00BB44D0" w:rsidRDefault="00BB44D0" w:rsidP="000C31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76" w:type="dxa"/>
          </w:tcPr>
          <w:p w:rsidR="00BB44D0" w:rsidRDefault="00BB44D0" w:rsidP="000C31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77" w:type="dxa"/>
          </w:tcPr>
          <w:p w:rsidR="00BB44D0" w:rsidRDefault="00BB44D0" w:rsidP="000C31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436,00</w:t>
            </w:r>
          </w:p>
        </w:tc>
        <w:tc>
          <w:tcPr>
            <w:tcW w:w="876" w:type="dxa"/>
          </w:tcPr>
          <w:p w:rsidR="00BB44D0" w:rsidRDefault="00BB44D0" w:rsidP="000C31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19" w:type="dxa"/>
          </w:tcPr>
          <w:p w:rsidR="00BB44D0" w:rsidRDefault="00BB44D0" w:rsidP="000C31B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537D6A" w:rsidRDefault="00BB44D0" w:rsidP="00BB44D0">
      <w:pPr>
        <w:rPr>
          <w:sz w:val="28"/>
          <w:szCs w:val="28"/>
          <w:lang w:val="uk-UA"/>
        </w:rPr>
      </w:pPr>
      <w:r w:rsidRPr="00537D6A">
        <w:rPr>
          <w:sz w:val="28"/>
          <w:szCs w:val="28"/>
          <w:lang w:val="uk-UA"/>
        </w:rPr>
        <w:t xml:space="preserve">Секретар сільської ради                                                                                   </w:t>
      </w:r>
      <w:r w:rsidR="00537D6A" w:rsidRPr="00537D6A">
        <w:rPr>
          <w:sz w:val="28"/>
          <w:szCs w:val="28"/>
          <w:lang w:val="uk-UA"/>
        </w:rPr>
        <w:t xml:space="preserve">                                  </w:t>
      </w:r>
      <w:r w:rsidR="00537D6A">
        <w:rPr>
          <w:sz w:val="28"/>
          <w:szCs w:val="28"/>
          <w:lang w:val="uk-UA"/>
        </w:rPr>
        <w:t xml:space="preserve">                  </w:t>
      </w:r>
      <w:r w:rsidRPr="00537D6A">
        <w:rPr>
          <w:sz w:val="28"/>
          <w:szCs w:val="28"/>
          <w:lang w:val="uk-UA"/>
        </w:rPr>
        <w:t>Антоніна  КУЛИК</w:t>
      </w:r>
    </w:p>
    <w:p w:rsidR="003D50F9" w:rsidRPr="003D50F9" w:rsidRDefault="003D50F9" w:rsidP="00BB44D0">
      <w:pPr>
        <w:rPr>
          <w:sz w:val="28"/>
          <w:szCs w:val="28"/>
          <w:lang w:val="uk-UA"/>
        </w:rPr>
      </w:pPr>
    </w:p>
    <w:p w:rsidR="00EC11CF" w:rsidRDefault="00BB44D0" w:rsidP="00537D6A">
      <w:pPr>
        <w:spacing w:before="0" w:after="0" w:line="240" w:lineRule="auto"/>
        <w:rPr>
          <w:sz w:val="24"/>
          <w:szCs w:val="24"/>
          <w:lang w:val="uk-UA"/>
        </w:rPr>
      </w:pPr>
      <w:r w:rsidRPr="003D50F9"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EC11CF" w:rsidRDefault="00EC11CF" w:rsidP="00537D6A">
      <w:pPr>
        <w:spacing w:before="0" w:after="0" w:line="240" w:lineRule="auto"/>
        <w:rPr>
          <w:sz w:val="24"/>
          <w:szCs w:val="24"/>
          <w:lang w:val="uk-UA"/>
        </w:rPr>
      </w:pPr>
    </w:p>
    <w:p w:rsidR="00EC11CF" w:rsidRDefault="00EC11CF" w:rsidP="00537D6A">
      <w:pPr>
        <w:spacing w:before="0" w:after="0" w:line="240" w:lineRule="auto"/>
        <w:rPr>
          <w:sz w:val="24"/>
          <w:szCs w:val="24"/>
          <w:lang w:val="uk-UA"/>
        </w:rPr>
      </w:pPr>
    </w:p>
    <w:p w:rsidR="00EC11CF" w:rsidRDefault="00EC11CF" w:rsidP="00537D6A">
      <w:pPr>
        <w:spacing w:before="0" w:after="0" w:line="240" w:lineRule="auto"/>
        <w:rPr>
          <w:sz w:val="24"/>
          <w:szCs w:val="24"/>
          <w:lang w:val="uk-UA"/>
        </w:rPr>
      </w:pPr>
    </w:p>
    <w:p w:rsidR="00BB44D0" w:rsidRPr="003D50F9" w:rsidRDefault="00BB44D0" w:rsidP="00EC11CF">
      <w:pPr>
        <w:spacing w:before="0" w:after="0" w:line="240" w:lineRule="auto"/>
        <w:ind w:firstLine="1020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</w:t>
      </w:r>
      <w:r w:rsidRPr="003D50F9">
        <w:rPr>
          <w:sz w:val="24"/>
          <w:szCs w:val="24"/>
          <w:lang w:val="uk-UA"/>
        </w:rPr>
        <w:t>2</w:t>
      </w:r>
    </w:p>
    <w:p w:rsidR="00BB44D0" w:rsidRDefault="00BB44D0" w:rsidP="00537D6A">
      <w:pPr>
        <w:spacing w:before="0"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</w:t>
      </w:r>
      <w:r w:rsidR="00537D6A" w:rsidRPr="003D50F9">
        <w:rPr>
          <w:sz w:val="24"/>
          <w:szCs w:val="24"/>
          <w:lang w:val="uk-UA"/>
        </w:rPr>
        <w:t xml:space="preserve">         </w:t>
      </w:r>
      <w:r w:rsidRPr="003D50F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</w:t>
      </w:r>
      <w:r w:rsidRPr="007B3B32">
        <w:rPr>
          <w:sz w:val="24"/>
          <w:szCs w:val="24"/>
          <w:lang w:val="uk-UA"/>
        </w:rPr>
        <w:t xml:space="preserve">о </w:t>
      </w:r>
      <w:r>
        <w:rPr>
          <w:sz w:val="24"/>
          <w:szCs w:val="24"/>
          <w:lang w:val="uk-UA"/>
        </w:rPr>
        <w:t>рішення Іркліївської</w:t>
      </w:r>
      <w:r w:rsidR="00537D6A">
        <w:rPr>
          <w:sz w:val="24"/>
          <w:szCs w:val="24"/>
          <w:lang w:val="uk-UA"/>
        </w:rPr>
        <w:t xml:space="preserve"> сільської</w:t>
      </w:r>
      <w:r>
        <w:rPr>
          <w:sz w:val="24"/>
          <w:szCs w:val="24"/>
          <w:lang w:val="uk-UA"/>
        </w:rPr>
        <w:t xml:space="preserve"> ради</w:t>
      </w:r>
    </w:p>
    <w:p w:rsidR="00BB44D0" w:rsidRPr="00EC11CF" w:rsidRDefault="00BB44D0" w:rsidP="00537D6A">
      <w:pPr>
        <w:spacing w:before="0" w:after="0" w:line="24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</w:t>
      </w:r>
      <w:r w:rsidRPr="003D50F9">
        <w:rPr>
          <w:sz w:val="24"/>
          <w:szCs w:val="24"/>
          <w:lang w:val="uk-UA"/>
        </w:rPr>
        <w:t xml:space="preserve">         </w:t>
      </w:r>
      <w:r w:rsidR="00537D6A" w:rsidRPr="003D50F9">
        <w:rPr>
          <w:sz w:val="24"/>
          <w:szCs w:val="24"/>
          <w:lang w:val="uk-UA"/>
        </w:rPr>
        <w:t xml:space="preserve">                        </w:t>
      </w:r>
      <w:r w:rsidR="00EC11CF">
        <w:rPr>
          <w:sz w:val="24"/>
          <w:szCs w:val="24"/>
          <w:lang w:val="uk-UA"/>
        </w:rPr>
        <w:t>від 11.07.2025 №55-4</w:t>
      </w:r>
      <w:r>
        <w:rPr>
          <w:sz w:val="24"/>
          <w:szCs w:val="24"/>
          <w:lang w:val="uk-UA"/>
        </w:rPr>
        <w:t>/</w:t>
      </w:r>
      <w:r>
        <w:rPr>
          <w:sz w:val="24"/>
          <w:szCs w:val="24"/>
          <w:lang w:val="en-US"/>
        </w:rPr>
        <w:t>VIII</w:t>
      </w:r>
    </w:p>
    <w:p w:rsidR="00BB44D0" w:rsidRPr="00EC11CF" w:rsidRDefault="00BB44D0" w:rsidP="00BB44D0">
      <w:pPr>
        <w:spacing w:after="0" w:line="240" w:lineRule="auto"/>
        <w:ind w:firstLine="708"/>
        <w:rPr>
          <w:color w:val="FF0000"/>
          <w:sz w:val="28"/>
          <w:szCs w:val="28"/>
          <w:lang w:val="uk-UA"/>
        </w:rPr>
      </w:pPr>
    </w:p>
    <w:p w:rsidR="00BB44D0" w:rsidRPr="00EC11CF" w:rsidRDefault="00BB44D0" w:rsidP="00BB44D0">
      <w:pPr>
        <w:spacing w:after="0" w:line="240" w:lineRule="auto"/>
        <w:ind w:firstLine="708"/>
        <w:jc w:val="center"/>
        <w:rPr>
          <w:b/>
          <w:sz w:val="28"/>
          <w:szCs w:val="28"/>
        </w:rPr>
      </w:pPr>
      <w:proofErr w:type="spellStart"/>
      <w:r w:rsidRPr="00EC11CF">
        <w:rPr>
          <w:b/>
          <w:color w:val="000000" w:themeColor="text1"/>
          <w:sz w:val="28"/>
          <w:szCs w:val="28"/>
        </w:rPr>
        <w:t>Обсяги</w:t>
      </w:r>
      <w:proofErr w:type="spellEnd"/>
      <w:r w:rsidRPr="00EC11CF">
        <w:rPr>
          <w:b/>
          <w:color w:val="000000" w:themeColor="text1"/>
          <w:sz w:val="28"/>
          <w:szCs w:val="28"/>
        </w:rPr>
        <w:t xml:space="preserve"> та </w:t>
      </w:r>
      <w:proofErr w:type="spellStart"/>
      <w:r w:rsidRPr="00EC11CF">
        <w:rPr>
          <w:b/>
          <w:color w:val="000000" w:themeColor="text1"/>
          <w:sz w:val="28"/>
          <w:szCs w:val="28"/>
        </w:rPr>
        <w:t>джерела</w:t>
      </w:r>
      <w:proofErr w:type="spellEnd"/>
      <w:r w:rsidRPr="00EC11C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C11CF">
        <w:rPr>
          <w:b/>
          <w:color w:val="000000" w:themeColor="text1"/>
          <w:sz w:val="28"/>
          <w:szCs w:val="28"/>
        </w:rPr>
        <w:t>фінансування</w:t>
      </w:r>
      <w:proofErr w:type="spellEnd"/>
      <w:r w:rsidRPr="00EC11C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C11CF">
        <w:rPr>
          <w:b/>
          <w:sz w:val="28"/>
          <w:szCs w:val="28"/>
        </w:rPr>
        <w:t>Програми</w:t>
      </w:r>
      <w:proofErr w:type="spellEnd"/>
      <w:r w:rsidRPr="00EC11CF">
        <w:rPr>
          <w:b/>
          <w:sz w:val="28"/>
          <w:szCs w:val="28"/>
        </w:rPr>
        <w:t xml:space="preserve"> </w:t>
      </w:r>
      <w:proofErr w:type="spellStart"/>
      <w:r w:rsidRPr="00EC11CF">
        <w:rPr>
          <w:b/>
          <w:sz w:val="28"/>
          <w:szCs w:val="28"/>
        </w:rPr>
        <w:t>фінансової</w:t>
      </w:r>
      <w:proofErr w:type="spellEnd"/>
      <w:r w:rsidRPr="00EC11CF">
        <w:rPr>
          <w:b/>
          <w:sz w:val="28"/>
          <w:szCs w:val="28"/>
        </w:rPr>
        <w:t xml:space="preserve"> </w:t>
      </w:r>
      <w:proofErr w:type="spellStart"/>
      <w:r w:rsidRPr="00EC11CF">
        <w:rPr>
          <w:b/>
          <w:sz w:val="28"/>
          <w:szCs w:val="28"/>
        </w:rPr>
        <w:t>підтримки</w:t>
      </w:r>
      <w:proofErr w:type="spellEnd"/>
      <w:r w:rsidRPr="00EC11CF">
        <w:rPr>
          <w:b/>
          <w:sz w:val="28"/>
          <w:szCs w:val="28"/>
        </w:rPr>
        <w:t xml:space="preserve"> </w:t>
      </w:r>
      <w:proofErr w:type="spellStart"/>
      <w:r w:rsidRPr="00EC11CF">
        <w:rPr>
          <w:b/>
          <w:sz w:val="28"/>
          <w:szCs w:val="28"/>
        </w:rPr>
        <w:t>комунальних</w:t>
      </w:r>
      <w:proofErr w:type="spellEnd"/>
      <w:r w:rsidRPr="00EC11CF">
        <w:rPr>
          <w:b/>
          <w:sz w:val="28"/>
          <w:szCs w:val="28"/>
        </w:rPr>
        <w:t xml:space="preserve"> </w:t>
      </w:r>
      <w:proofErr w:type="spellStart"/>
      <w:r w:rsidRPr="00EC11CF">
        <w:rPr>
          <w:b/>
          <w:sz w:val="28"/>
          <w:szCs w:val="28"/>
        </w:rPr>
        <w:t>підприємств</w:t>
      </w:r>
      <w:proofErr w:type="spellEnd"/>
      <w:r w:rsidRPr="00EC11CF">
        <w:rPr>
          <w:b/>
          <w:sz w:val="28"/>
          <w:szCs w:val="28"/>
        </w:rPr>
        <w:t xml:space="preserve"> </w:t>
      </w:r>
    </w:p>
    <w:p w:rsidR="00BB44D0" w:rsidRPr="00EC11CF" w:rsidRDefault="00BB44D0" w:rsidP="00BB44D0">
      <w:pPr>
        <w:spacing w:after="0" w:line="240" w:lineRule="auto"/>
        <w:ind w:firstLine="708"/>
        <w:jc w:val="center"/>
        <w:rPr>
          <w:b/>
          <w:sz w:val="28"/>
          <w:szCs w:val="28"/>
        </w:rPr>
      </w:pPr>
      <w:proofErr w:type="spellStart"/>
      <w:r w:rsidRPr="00EC11CF">
        <w:rPr>
          <w:b/>
          <w:sz w:val="28"/>
          <w:szCs w:val="28"/>
        </w:rPr>
        <w:t>Іркліївської</w:t>
      </w:r>
      <w:proofErr w:type="spellEnd"/>
      <w:r w:rsidRPr="00EC11CF">
        <w:rPr>
          <w:b/>
          <w:sz w:val="28"/>
          <w:szCs w:val="28"/>
        </w:rPr>
        <w:t xml:space="preserve"> </w:t>
      </w:r>
      <w:proofErr w:type="spellStart"/>
      <w:r w:rsidRPr="00EC11CF">
        <w:rPr>
          <w:b/>
          <w:sz w:val="28"/>
          <w:szCs w:val="28"/>
        </w:rPr>
        <w:t>сільської</w:t>
      </w:r>
      <w:proofErr w:type="spellEnd"/>
      <w:r w:rsidRPr="00EC11CF">
        <w:rPr>
          <w:b/>
          <w:sz w:val="28"/>
          <w:szCs w:val="28"/>
        </w:rPr>
        <w:t xml:space="preserve"> ради на 2025-2027 роки</w:t>
      </w:r>
    </w:p>
    <w:tbl>
      <w:tblPr>
        <w:tblStyle w:val="a3"/>
        <w:tblpPr w:leftFromText="180" w:rightFromText="180" w:vertAnchor="text" w:horzAnchor="page" w:tblpX="1409" w:tblpY="541"/>
        <w:tblW w:w="14879" w:type="dxa"/>
        <w:tblLook w:val="04A0" w:firstRow="1" w:lastRow="0" w:firstColumn="1" w:lastColumn="0" w:noHBand="0" w:noVBand="1"/>
      </w:tblPr>
      <w:tblGrid>
        <w:gridCol w:w="5071"/>
        <w:gridCol w:w="3105"/>
        <w:gridCol w:w="2110"/>
        <w:gridCol w:w="4593"/>
      </w:tblGrid>
      <w:tr w:rsidR="00BB44D0" w:rsidRPr="008A499A" w:rsidTr="000C31B2"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D0" w:rsidRPr="008A499A" w:rsidRDefault="00BB44D0" w:rsidP="000B3B87">
            <w:pPr>
              <w:ind w:lef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8A499A">
              <w:rPr>
                <w:b/>
                <w:sz w:val="24"/>
                <w:szCs w:val="24"/>
              </w:rPr>
              <w:t>Обсяги</w:t>
            </w:r>
            <w:proofErr w:type="spellEnd"/>
            <w:r w:rsidRPr="008A499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A499A">
              <w:rPr>
                <w:b/>
                <w:sz w:val="24"/>
                <w:szCs w:val="24"/>
              </w:rPr>
              <w:t>коштів</w:t>
            </w:r>
            <w:proofErr w:type="spellEnd"/>
            <w:r w:rsidRPr="008A499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8A499A">
              <w:rPr>
                <w:b/>
                <w:sz w:val="24"/>
                <w:szCs w:val="24"/>
              </w:rPr>
              <w:t>які</w:t>
            </w:r>
            <w:proofErr w:type="spellEnd"/>
            <w:r w:rsidRPr="008A499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A499A">
              <w:rPr>
                <w:b/>
                <w:sz w:val="24"/>
                <w:szCs w:val="24"/>
              </w:rPr>
              <w:t>пропонуєтьс</w:t>
            </w:r>
            <w:bookmarkStart w:id="0" w:name="_GoBack"/>
            <w:bookmarkEnd w:id="0"/>
            <w:r w:rsidRPr="008A499A">
              <w:rPr>
                <w:b/>
                <w:sz w:val="24"/>
                <w:szCs w:val="24"/>
              </w:rPr>
              <w:t>я</w:t>
            </w:r>
            <w:proofErr w:type="spellEnd"/>
            <w:r w:rsidRPr="008A499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A499A">
              <w:rPr>
                <w:b/>
                <w:sz w:val="24"/>
                <w:szCs w:val="24"/>
              </w:rPr>
              <w:t>залучити</w:t>
            </w:r>
            <w:proofErr w:type="spellEnd"/>
            <w:r w:rsidRPr="008A499A">
              <w:rPr>
                <w:b/>
                <w:sz w:val="24"/>
                <w:szCs w:val="24"/>
              </w:rPr>
              <w:t xml:space="preserve"> на </w:t>
            </w:r>
            <w:proofErr w:type="spellStart"/>
            <w:r w:rsidRPr="008A499A">
              <w:rPr>
                <w:b/>
                <w:sz w:val="24"/>
                <w:szCs w:val="24"/>
              </w:rPr>
              <w:t>виконання</w:t>
            </w:r>
            <w:proofErr w:type="spellEnd"/>
            <w:r w:rsidRPr="008A499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A499A">
              <w:rPr>
                <w:b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D0" w:rsidRPr="008A499A" w:rsidRDefault="00BB44D0" w:rsidP="000C31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A499A">
              <w:rPr>
                <w:b/>
                <w:sz w:val="24"/>
                <w:szCs w:val="24"/>
              </w:rPr>
              <w:t>Етапи</w:t>
            </w:r>
            <w:proofErr w:type="spellEnd"/>
            <w:r w:rsidRPr="008A499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A499A">
              <w:rPr>
                <w:b/>
                <w:sz w:val="24"/>
                <w:szCs w:val="24"/>
              </w:rPr>
              <w:t>виконання</w:t>
            </w:r>
            <w:proofErr w:type="spellEnd"/>
            <w:r w:rsidRPr="008A499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A499A">
              <w:rPr>
                <w:b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D0" w:rsidRPr="008A499A" w:rsidRDefault="00BB44D0" w:rsidP="000C31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D0" w:rsidRPr="008A499A" w:rsidRDefault="00BB44D0" w:rsidP="000C3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Усього витрат на виконання Програми</w:t>
            </w:r>
            <w:r w:rsidRPr="008A499A">
              <w:rPr>
                <w:b/>
                <w:sz w:val="24"/>
                <w:szCs w:val="24"/>
              </w:rPr>
              <w:t xml:space="preserve"> (тис.</w:t>
            </w:r>
            <w:r w:rsidR="000B3B87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499A">
              <w:rPr>
                <w:b/>
                <w:sz w:val="24"/>
                <w:szCs w:val="24"/>
              </w:rPr>
              <w:t>грн</w:t>
            </w:r>
            <w:proofErr w:type="spellEnd"/>
            <w:r w:rsidRPr="008A499A">
              <w:rPr>
                <w:b/>
                <w:sz w:val="24"/>
                <w:szCs w:val="24"/>
              </w:rPr>
              <w:t>)</w:t>
            </w:r>
          </w:p>
        </w:tc>
      </w:tr>
      <w:tr w:rsidR="00BB44D0" w:rsidRPr="008A499A" w:rsidTr="000C31B2"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D0" w:rsidRPr="008A499A" w:rsidRDefault="00BB44D0" w:rsidP="000C31B2">
            <w:pPr>
              <w:jc w:val="center"/>
              <w:rPr>
                <w:b/>
                <w:sz w:val="24"/>
                <w:szCs w:val="24"/>
              </w:rPr>
            </w:pPr>
            <w:r w:rsidRPr="008A499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D0" w:rsidRPr="008A499A" w:rsidRDefault="00BB44D0" w:rsidP="000C31B2">
            <w:pPr>
              <w:jc w:val="center"/>
              <w:rPr>
                <w:b/>
                <w:sz w:val="24"/>
                <w:szCs w:val="24"/>
              </w:rPr>
            </w:pPr>
            <w:r w:rsidRPr="008A499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D0" w:rsidRPr="008A499A" w:rsidRDefault="00BB44D0" w:rsidP="000C31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D0" w:rsidRPr="008A499A" w:rsidRDefault="00BB44D0" w:rsidP="000C31B2">
            <w:pPr>
              <w:jc w:val="center"/>
              <w:rPr>
                <w:b/>
                <w:sz w:val="24"/>
                <w:szCs w:val="24"/>
              </w:rPr>
            </w:pPr>
            <w:r w:rsidRPr="008A499A">
              <w:rPr>
                <w:b/>
                <w:sz w:val="24"/>
                <w:szCs w:val="24"/>
              </w:rPr>
              <w:t>3</w:t>
            </w:r>
          </w:p>
        </w:tc>
      </w:tr>
      <w:tr w:rsidR="00BB44D0" w:rsidRPr="008A499A" w:rsidTr="000C31B2"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D0" w:rsidRPr="008A499A" w:rsidRDefault="00BB44D0" w:rsidP="000C31B2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8A499A">
              <w:rPr>
                <w:b/>
                <w:sz w:val="24"/>
                <w:szCs w:val="24"/>
              </w:rPr>
              <w:t>Обсяг</w:t>
            </w:r>
            <w:proofErr w:type="spellEnd"/>
            <w:r w:rsidRPr="008A499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A499A">
              <w:rPr>
                <w:b/>
                <w:sz w:val="24"/>
                <w:szCs w:val="24"/>
              </w:rPr>
              <w:t>ресурсів</w:t>
            </w:r>
            <w:proofErr w:type="spellEnd"/>
            <w:r w:rsidRPr="008A499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8A499A">
              <w:rPr>
                <w:b/>
                <w:sz w:val="24"/>
                <w:szCs w:val="24"/>
              </w:rPr>
              <w:t>усього</w:t>
            </w:r>
            <w:proofErr w:type="spellEnd"/>
            <w:r w:rsidRPr="008A499A">
              <w:rPr>
                <w:b/>
                <w:sz w:val="24"/>
                <w:szCs w:val="24"/>
              </w:rPr>
              <w:t xml:space="preserve">. У тому </w:t>
            </w:r>
            <w:proofErr w:type="spellStart"/>
            <w:r w:rsidRPr="008A499A">
              <w:rPr>
                <w:b/>
                <w:sz w:val="24"/>
                <w:szCs w:val="24"/>
              </w:rPr>
              <w:t>числі</w:t>
            </w:r>
            <w:proofErr w:type="spellEnd"/>
            <w:r w:rsidRPr="008A499A">
              <w:rPr>
                <w:b/>
                <w:sz w:val="24"/>
                <w:szCs w:val="24"/>
              </w:rPr>
              <w:t>:</w:t>
            </w:r>
          </w:p>
          <w:p w:rsidR="00BB44D0" w:rsidRPr="008A499A" w:rsidRDefault="00BB44D0" w:rsidP="000C31B2">
            <w:pPr>
              <w:jc w:val="both"/>
              <w:rPr>
                <w:color w:val="FF0000"/>
                <w:sz w:val="24"/>
                <w:szCs w:val="24"/>
              </w:rPr>
            </w:pPr>
            <w:r w:rsidRPr="008A499A">
              <w:rPr>
                <w:sz w:val="24"/>
                <w:szCs w:val="24"/>
              </w:rPr>
              <w:t xml:space="preserve">Бюджет </w:t>
            </w:r>
            <w:proofErr w:type="spellStart"/>
            <w:r w:rsidRPr="008A499A">
              <w:rPr>
                <w:sz w:val="24"/>
                <w:szCs w:val="24"/>
              </w:rPr>
              <w:t>Іркліївської</w:t>
            </w:r>
            <w:proofErr w:type="spellEnd"/>
            <w:r w:rsidRPr="008A499A">
              <w:rPr>
                <w:sz w:val="24"/>
                <w:szCs w:val="24"/>
              </w:rPr>
              <w:t xml:space="preserve"> </w:t>
            </w:r>
            <w:proofErr w:type="spellStart"/>
            <w:r w:rsidRPr="008A499A">
              <w:rPr>
                <w:sz w:val="24"/>
                <w:szCs w:val="24"/>
              </w:rPr>
              <w:t>сільської</w:t>
            </w:r>
            <w:proofErr w:type="spellEnd"/>
            <w:r w:rsidRPr="008A499A">
              <w:rPr>
                <w:sz w:val="24"/>
                <w:szCs w:val="24"/>
              </w:rPr>
              <w:t xml:space="preserve"> </w:t>
            </w:r>
            <w:proofErr w:type="spellStart"/>
            <w:r w:rsidRPr="008A499A">
              <w:rPr>
                <w:sz w:val="24"/>
                <w:szCs w:val="24"/>
              </w:rPr>
              <w:t>територіальної</w:t>
            </w:r>
            <w:proofErr w:type="spellEnd"/>
            <w:r w:rsidRPr="008A499A">
              <w:rPr>
                <w:sz w:val="24"/>
                <w:szCs w:val="24"/>
              </w:rPr>
              <w:t xml:space="preserve"> </w:t>
            </w:r>
            <w:proofErr w:type="spellStart"/>
            <w:r w:rsidRPr="008A499A">
              <w:rPr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D0" w:rsidRPr="008A499A" w:rsidRDefault="00BB44D0" w:rsidP="000C31B2">
            <w:pPr>
              <w:jc w:val="both"/>
              <w:rPr>
                <w:color w:val="FF0000"/>
                <w:sz w:val="24"/>
                <w:szCs w:val="24"/>
              </w:rPr>
            </w:pPr>
            <w:r w:rsidRPr="008A499A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D0" w:rsidRPr="008A499A" w:rsidRDefault="00BB44D0" w:rsidP="000C31B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D0" w:rsidRPr="008A499A" w:rsidRDefault="00BB44D0" w:rsidP="003D50F9">
            <w:pPr>
              <w:tabs>
                <w:tab w:val="left" w:pos="2616"/>
              </w:tabs>
              <w:rPr>
                <w:color w:val="000000" w:themeColor="text1"/>
                <w:sz w:val="24"/>
                <w:szCs w:val="24"/>
              </w:rPr>
            </w:pPr>
            <w:r w:rsidRPr="008A499A">
              <w:rPr>
                <w:color w:val="000000" w:themeColor="text1"/>
                <w:sz w:val="24"/>
                <w:szCs w:val="24"/>
              </w:rPr>
              <w:t xml:space="preserve">                       </w:t>
            </w:r>
            <w:r w:rsidR="003D50F9">
              <w:rPr>
                <w:color w:val="000000" w:themeColor="text1"/>
                <w:sz w:val="24"/>
                <w:szCs w:val="24"/>
                <w:lang w:val="uk-UA"/>
              </w:rPr>
              <w:t xml:space="preserve">    </w:t>
            </w:r>
            <w:r w:rsidR="003D50F9">
              <w:rPr>
                <w:color w:val="000000" w:themeColor="text1"/>
                <w:sz w:val="24"/>
                <w:szCs w:val="24"/>
              </w:rPr>
              <w:t>12674</w:t>
            </w:r>
            <w:r w:rsidR="003D50F9">
              <w:rPr>
                <w:color w:val="000000" w:themeColor="text1"/>
                <w:sz w:val="24"/>
                <w:szCs w:val="24"/>
                <w:lang w:val="uk-UA"/>
              </w:rPr>
              <w:t>,</w:t>
            </w:r>
            <w:r w:rsidRPr="008A499A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BB44D0" w:rsidRPr="008A499A" w:rsidTr="000C31B2"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D0" w:rsidRPr="008A499A" w:rsidRDefault="00BB44D0" w:rsidP="000C31B2">
            <w:pPr>
              <w:ind w:left="34" w:hanging="34"/>
              <w:jc w:val="both"/>
              <w:rPr>
                <w:sz w:val="24"/>
                <w:szCs w:val="24"/>
              </w:rPr>
            </w:pPr>
            <w:r w:rsidRPr="008A499A">
              <w:rPr>
                <w:sz w:val="24"/>
                <w:szCs w:val="24"/>
              </w:rPr>
              <w:t>КП «</w:t>
            </w:r>
            <w:proofErr w:type="spellStart"/>
            <w:r w:rsidRPr="008A499A">
              <w:rPr>
                <w:sz w:val="24"/>
                <w:szCs w:val="24"/>
              </w:rPr>
              <w:t>Іркліївський</w:t>
            </w:r>
            <w:proofErr w:type="spellEnd"/>
            <w:r w:rsidRPr="008A499A">
              <w:rPr>
                <w:sz w:val="24"/>
                <w:szCs w:val="24"/>
              </w:rPr>
              <w:t xml:space="preserve"> </w:t>
            </w:r>
            <w:proofErr w:type="spellStart"/>
            <w:r w:rsidRPr="008A499A">
              <w:rPr>
                <w:sz w:val="24"/>
                <w:szCs w:val="24"/>
              </w:rPr>
              <w:t>комбінат</w:t>
            </w:r>
            <w:proofErr w:type="spellEnd"/>
            <w:r w:rsidRPr="008A499A">
              <w:rPr>
                <w:sz w:val="24"/>
                <w:szCs w:val="24"/>
              </w:rPr>
              <w:t xml:space="preserve"> </w:t>
            </w:r>
            <w:proofErr w:type="spellStart"/>
            <w:r w:rsidRPr="008A499A">
              <w:rPr>
                <w:sz w:val="24"/>
                <w:szCs w:val="24"/>
              </w:rPr>
              <w:t>комунальних</w:t>
            </w:r>
            <w:proofErr w:type="spellEnd"/>
            <w:r w:rsidRPr="008A499A">
              <w:rPr>
                <w:sz w:val="24"/>
                <w:szCs w:val="24"/>
              </w:rPr>
              <w:t xml:space="preserve"> </w:t>
            </w:r>
            <w:proofErr w:type="spellStart"/>
            <w:r w:rsidRPr="008A499A">
              <w:rPr>
                <w:sz w:val="24"/>
                <w:szCs w:val="24"/>
              </w:rPr>
              <w:t>послуг</w:t>
            </w:r>
            <w:proofErr w:type="spellEnd"/>
            <w:r w:rsidRPr="008A499A">
              <w:rPr>
                <w:sz w:val="24"/>
                <w:szCs w:val="24"/>
              </w:rPr>
              <w:t>»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D0" w:rsidRPr="008A499A" w:rsidRDefault="00BB44D0" w:rsidP="000C31B2">
            <w:pPr>
              <w:jc w:val="center"/>
              <w:rPr>
                <w:sz w:val="24"/>
                <w:szCs w:val="24"/>
              </w:rPr>
            </w:pPr>
            <w:r w:rsidRPr="008A499A">
              <w:rPr>
                <w:sz w:val="24"/>
                <w:szCs w:val="24"/>
              </w:rPr>
              <w:t xml:space="preserve">1 </w:t>
            </w:r>
            <w:proofErr w:type="spellStart"/>
            <w:r w:rsidRPr="008A499A">
              <w:rPr>
                <w:sz w:val="24"/>
                <w:szCs w:val="24"/>
              </w:rPr>
              <w:t>етап</w:t>
            </w:r>
            <w:proofErr w:type="spellEnd"/>
            <w:r w:rsidRPr="008A499A">
              <w:rPr>
                <w:sz w:val="24"/>
                <w:szCs w:val="24"/>
              </w:rPr>
              <w:t xml:space="preserve"> – 2025 </w:t>
            </w:r>
            <w:proofErr w:type="spellStart"/>
            <w:r w:rsidRPr="008A499A">
              <w:rPr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D0" w:rsidRPr="008A499A" w:rsidRDefault="00BB44D0" w:rsidP="000C31B2">
            <w:pPr>
              <w:rPr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D0" w:rsidRPr="008A499A" w:rsidRDefault="003D50F9" w:rsidP="000C3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5703</w:t>
            </w:r>
            <w:r>
              <w:rPr>
                <w:sz w:val="24"/>
                <w:szCs w:val="24"/>
                <w:lang w:val="uk-UA"/>
              </w:rPr>
              <w:t>,</w:t>
            </w:r>
            <w:r w:rsidR="00BB44D0" w:rsidRPr="008A499A">
              <w:rPr>
                <w:sz w:val="24"/>
                <w:szCs w:val="24"/>
              </w:rPr>
              <w:t>00</w:t>
            </w:r>
          </w:p>
        </w:tc>
      </w:tr>
      <w:tr w:rsidR="00BB44D0" w:rsidRPr="008A499A" w:rsidTr="000C31B2"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D0" w:rsidRPr="008A499A" w:rsidRDefault="00BB44D0" w:rsidP="000C31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D0" w:rsidRPr="008A499A" w:rsidRDefault="00BB44D0" w:rsidP="000C31B2">
            <w:pPr>
              <w:jc w:val="center"/>
              <w:rPr>
                <w:sz w:val="24"/>
                <w:szCs w:val="24"/>
              </w:rPr>
            </w:pPr>
            <w:r w:rsidRPr="008A499A">
              <w:rPr>
                <w:sz w:val="24"/>
                <w:szCs w:val="24"/>
              </w:rPr>
              <w:t xml:space="preserve">2 </w:t>
            </w:r>
            <w:proofErr w:type="spellStart"/>
            <w:r w:rsidRPr="008A499A">
              <w:rPr>
                <w:sz w:val="24"/>
                <w:szCs w:val="24"/>
              </w:rPr>
              <w:t>етап</w:t>
            </w:r>
            <w:proofErr w:type="spellEnd"/>
            <w:r w:rsidRPr="008A499A">
              <w:rPr>
                <w:sz w:val="24"/>
                <w:szCs w:val="24"/>
              </w:rPr>
              <w:t xml:space="preserve"> – 2026 </w:t>
            </w:r>
            <w:proofErr w:type="spellStart"/>
            <w:r w:rsidRPr="008A499A">
              <w:rPr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D0" w:rsidRPr="008A499A" w:rsidRDefault="00BB44D0" w:rsidP="000C3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D0" w:rsidRPr="003D50F9" w:rsidRDefault="003D50F9" w:rsidP="000C31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1185</w:t>
            </w:r>
            <w:r>
              <w:rPr>
                <w:sz w:val="24"/>
                <w:szCs w:val="24"/>
                <w:lang w:val="uk-UA"/>
              </w:rPr>
              <w:t>,</w:t>
            </w:r>
            <w:r w:rsidR="00BB44D0" w:rsidRPr="008A499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BB44D0" w:rsidRPr="008A499A" w:rsidTr="000C31B2"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D0" w:rsidRPr="008A499A" w:rsidRDefault="00BB44D0" w:rsidP="000C31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D0" w:rsidRPr="008A499A" w:rsidRDefault="00BB44D0" w:rsidP="000C31B2">
            <w:pPr>
              <w:jc w:val="center"/>
              <w:rPr>
                <w:sz w:val="24"/>
                <w:szCs w:val="24"/>
              </w:rPr>
            </w:pPr>
            <w:r w:rsidRPr="008A499A">
              <w:rPr>
                <w:sz w:val="24"/>
                <w:szCs w:val="24"/>
              </w:rPr>
              <w:t xml:space="preserve">3 </w:t>
            </w:r>
            <w:proofErr w:type="spellStart"/>
            <w:r w:rsidRPr="008A499A">
              <w:rPr>
                <w:sz w:val="24"/>
                <w:szCs w:val="24"/>
              </w:rPr>
              <w:t>етап</w:t>
            </w:r>
            <w:proofErr w:type="spellEnd"/>
            <w:r w:rsidRPr="008A499A">
              <w:rPr>
                <w:sz w:val="24"/>
                <w:szCs w:val="24"/>
              </w:rPr>
              <w:t xml:space="preserve"> – 2027 </w:t>
            </w:r>
            <w:proofErr w:type="spellStart"/>
            <w:r w:rsidRPr="008A499A">
              <w:rPr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D0" w:rsidRPr="008A499A" w:rsidRDefault="00BB44D0" w:rsidP="000C3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D0" w:rsidRPr="008A499A" w:rsidRDefault="003D50F9" w:rsidP="000C3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  <w:lang w:val="uk-UA"/>
              </w:rPr>
              <w:t>,</w:t>
            </w:r>
            <w:r w:rsidR="00BB44D0" w:rsidRPr="008A499A">
              <w:rPr>
                <w:sz w:val="24"/>
                <w:szCs w:val="24"/>
              </w:rPr>
              <w:t>00</w:t>
            </w:r>
          </w:p>
        </w:tc>
      </w:tr>
      <w:tr w:rsidR="00BB44D0" w:rsidRPr="008A499A" w:rsidTr="000C31B2"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D0" w:rsidRPr="008A499A" w:rsidRDefault="00BB44D0" w:rsidP="000C31B2">
            <w:pPr>
              <w:jc w:val="both"/>
              <w:rPr>
                <w:sz w:val="24"/>
                <w:szCs w:val="24"/>
              </w:rPr>
            </w:pPr>
            <w:r w:rsidRPr="008A499A">
              <w:rPr>
                <w:sz w:val="24"/>
                <w:szCs w:val="24"/>
              </w:rPr>
              <w:t>КП «Кліщинське 2012»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D0" w:rsidRPr="008A499A" w:rsidRDefault="00BB44D0" w:rsidP="000C31B2">
            <w:pPr>
              <w:jc w:val="center"/>
              <w:rPr>
                <w:sz w:val="24"/>
                <w:szCs w:val="24"/>
              </w:rPr>
            </w:pPr>
            <w:r w:rsidRPr="008A499A">
              <w:rPr>
                <w:sz w:val="24"/>
                <w:szCs w:val="24"/>
              </w:rPr>
              <w:t xml:space="preserve">1 </w:t>
            </w:r>
            <w:proofErr w:type="spellStart"/>
            <w:r w:rsidRPr="008A499A">
              <w:rPr>
                <w:sz w:val="24"/>
                <w:szCs w:val="24"/>
              </w:rPr>
              <w:t>етап</w:t>
            </w:r>
            <w:proofErr w:type="spellEnd"/>
            <w:r w:rsidRPr="008A499A">
              <w:rPr>
                <w:sz w:val="24"/>
                <w:szCs w:val="24"/>
              </w:rPr>
              <w:t xml:space="preserve"> – 2025 </w:t>
            </w:r>
            <w:proofErr w:type="spellStart"/>
            <w:r w:rsidRPr="008A499A">
              <w:rPr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D0" w:rsidRPr="008A499A" w:rsidRDefault="00BB44D0" w:rsidP="000C3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D0" w:rsidRPr="00401148" w:rsidRDefault="00BB44D0" w:rsidP="000C31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353</w:t>
            </w:r>
            <w:r>
              <w:rPr>
                <w:sz w:val="24"/>
                <w:szCs w:val="24"/>
                <w:lang w:val="en-US"/>
              </w:rPr>
              <w:t>1</w:t>
            </w:r>
            <w:r w:rsidR="003D50F9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BB44D0" w:rsidRPr="008A499A" w:rsidTr="000C31B2"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D0" w:rsidRPr="008A499A" w:rsidRDefault="00BB44D0" w:rsidP="000C31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D0" w:rsidRPr="008A499A" w:rsidRDefault="00BB44D0" w:rsidP="000C31B2">
            <w:pPr>
              <w:jc w:val="center"/>
              <w:rPr>
                <w:sz w:val="24"/>
                <w:szCs w:val="24"/>
              </w:rPr>
            </w:pPr>
            <w:r w:rsidRPr="008A499A">
              <w:rPr>
                <w:sz w:val="24"/>
                <w:szCs w:val="24"/>
              </w:rPr>
              <w:t xml:space="preserve">2 </w:t>
            </w:r>
            <w:proofErr w:type="spellStart"/>
            <w:r w:rsidRPr="008A499A">
              <w:rPr>
                <w:sz w:val="24"/>
                <w:szCs w:val="24"/>
              </w:rPr>
              <w:t>етап</w:t>
            </w:r>
            <w:proofErr w:type="spellEnd"/>
            <w:r w:rsidRPr="008A499A">
              <w:rPr>
                <w:sz w:val="24"/>
                <w:szCs w:val="24"/>
              </w:rPr>
              <w:t xml:space="preserve"> – 2026 </w:t>
            </w:r>
            <w:proofErr w:type="spellStart"/>
            <w:r w:rsidRPr="008A499A">
              <w:rPr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D0" w:rsidRPr="008A499A" w:rsidRDefault="00BB44D0" w:rsidP="000C3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D0" w:rsidRPr="008A499A" w:rsidRDefault="00BB44D0" w:rsidP="003D50F9">
            <w:pPr>
              <w:jc w:val="center"/>
              <w:rPr>
                <w:sz w:val="24"/>
                <w:szCs w:val="24"/>
              </w:rPr>
            </w:pPr>
            <w:r w:rsidRPr="008A499A">
              <w:rPr>
                <w:sz w:val="24"/>
                <w:szCs w:val="24"/>
              </w:rPr>
              <w:t>1454</w:t>
            </w:r>
            <w:r w:rsidR="003D50F9">
              <w:rPr>
                <w:sz w:val="24"/>
                <w:szCs w:val="24"/>
                <w:lang w:val="uk-UA"/>
              </w:rPr>
              <w:t>,</w:t>
            </w:r>
            <w:r w:rsidRPr="008A499A">
              <w:rPr>
                <w:sz w:val="24"/>
                <w:szCs w:val="24"/>
              </w:rPr>
              <w:t>50</w:t>
            </w:r>
          </w:p>
        </w:tc>
      </w:tr>
      <w:tr w:rsidR="00BB44D0" w:rsidRPr="008A499A" w:rsidTr="000C31B2"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D0" w:rsidRPr="008A499A" w:rsidRDefault="00BB44D0" w:rsidP="000C31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D0" w:rsidRPr="008A499A" w:rsidRDefault="00BB44D0" w:rsidP="000C31B2">
            <w:pPr>
              <w:jc w:val="center"/>
              <w:rPr>
                <w:sz w:val="24"/>
                <w:szCs w:val="24"/>
              </w:rPr>
            </w:pPr>
            <w:r w:rsidRPr="008A499A">
              <w:rPr>
                <w:sz w:val="24"/>
                <w:szCs w:val="24"/>
              </w:rPr>
              <w:t xml:space="preserve">3 </w:t>
            </w:r>
            <w:proofErr w:type="spellStart"/>
            <w:r w:rsidRPr="008A499A">
              <w:rPr>
                <w:sz w:val="24"/>
                <w:szCs w:val="24"/>
              </w:rPr>
              <w:t>етап</w:t>
            </w:r>
            <w:proofErr w:type="spellEnd"/>
            <w:r w:rsidRPr="008A499A">
              <w:rPr>
                <w:sz w:val="24"/>
                <w:szCs w:val="24"/>
              </w:rPr>
              <w:t xml:space="preserve"> – 2027 </w:t>
            </w:r>
            <w:proofErr w:type="spellStart"/>
            <w:r w:rsidRPr="008A499A">
              <w:rPr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D0" w:rsidRPr="008A499A" w:rsidRDefault="00BB44D0" w:rsidP="000C3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D0" w:rsidRPr="003D50F9" w:rsidRDefault="003D50F9" w:rsidP="000C31B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  <w:lang w:val="uk-UA"/>
              </w:rPr>
              <w:t>,</w:t>
            </w:r>
            <w:r w:rsidR="00BB44D0" w:rsidRPr="008A499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uk-UA"/>
              </w:rPr>
              <w:t>0</w:t>
            </w:r>
          </w:p>
        </w:tc>
      </w:tr>
    </w:tbl>
    <w:p w:rsidR="00BB44D0" w:rsidRPr="00537D6A" w:rsidRDefault="00BB44D0" w:rsidP="00BB44D0">
      <w:pPr>
        <w:jc w:val="both"/>
        <w:rPr>
          <w:color w:val="FF0000"/>
          <w:sz w:val="28"/>
          <w:szCs w:val="28"/>
          <w:lang w:val="uk-UA"/>
        </w:rPr>
      </w:pPr>
      <w:r>
        <w:rPr>
          <w:color w:val="FF0000"/>
          <w:sz w:val="24"/>
          <w:szCs w:val="24"/>
          <w:lang w:val="uk-UA"/>
        </w:rPr>
        <w:t xml:space="preserve">   </w:t>
      </w:r>
      <w:r w:rsidR="00537D6A">
        <w:rPr>
          <w:color w:val="FF0000"/>
          <w:sz w:val="24"/>
          <w:szCs w:val="24"/>
        </w:rPr>
        <w:t xml:space="preserve">     </w:t>
      </w:r>
      <w:r w:rsidRPr="00537D6A">
        <w:rPr>
          <w:sz w:val="28"/>
          <w:szCs w:val="28"/>
          <w:lang w:val="uk-UA"/>
        </w:rPr>
        <w:t>Секретар сільської  ради</w:t>
      </w:r>
      <w:r w:rsidRPr="00537D6A">
        <w:rPr>
          <w:sz w:val="28"/>
          <w:szCs w:val="28"/>
        </w:rPr>
        <w:t xml:space="preserve">                                                                 </w:t>
      </w:r>
      <w:r w:rsidRPr="00537D6A">
        <w:rPr>
          <w:sz w:val="28"/>
          <w:szCs w:val="28"/>
          <w:lang w:val="uk-UA"/>
        </w:rPr>
        <w:t xml:space="preserve">                                </w:t>
      </w:r>
      <w:r w:rsidRPr="00537D6A">
        <w:rPr>
          <w:sz w:val="28"/>
          <w:szCs w:val="28"/>
        </w:rPr>
        <w:t xml:space="preserve">                            </w:t>
      </w:r>
      <w:r w:rsidRPr="00537D6A">
        <w:rPr>
          <w:sz w:val="28"/>
          <w:szCs w:val="28"/>
          <w:lang w:val="uk-UA"/>
        </w:rPr>
        <w:t>Антоніна   КУЛИК</w:t>
      </w:r>
    </w:p>
    <w:p w:rsidR="00BB44D0" w:rsidRDefault="00BB44D0" w:rsidP="00BB44D0">
      <w:pPr>
        <w:rPr>
          <w:sz w:val="24"/>
          <w:szCs w:val="24"/>
          <w:lang w:val="uk-UA"/>
        </w:rPr>
        <w:sectPr w:rsidR="00BB44D0" w:rsidSect="00EC11CF">
          <w:pgSz w:w="16838" w:h="11906" w:orient="landscape"/>
          <w:pgMar w:top="993" w:right="1134" w:bottom="426" w:left="1134" w:header="708" w:footer="708" w:gutter="0"/>
          <w:cols w:space="708"/>
          <w:docGrid w:linePitch="360"/>
        </w:sectPr>
      </w:pPr>
    </w:p>
    <w:p w:rsidR="00BB44D0" w:rsidRPr="008A499A" w:rsidRDefault="00BB44D0" w:rsidP="00BB44D0">
      <w:pPr>
        <w:rPr>
          <w:sz w:val="24"/>
          <w:szCs w:val="24"/>
          <w:lang w:val="uk-UA"/>
        </w:rPr>
      </w:pPr>
    </w:p>
    <w:p w:rsidR="00BB44D0" w:rsidRDefault="00BB44D0" w:rsidP="00BB44D0">
      <w:pPr>
        <w:spacing w:before="0" w:after="0"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 wp14:anchorId="6F471C44" wp14:editId="16145677">
            <wp:extent cx="457200" cy="6280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4D0" w:rsidRDefault="00BB44D0" w:rsidP="00BB44D0">
      <w:pPr>
        <w:tabs>
          <w:tab w:val="left" w:pos="4320"/>
        </w:tabs>
        <w:spacing w:before="0"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ІРКЛІЇВСЬКА СІЛЬСЬКА  РАДА</w:t>
      </w:r>
    </w:p>
    <w:p w:rsidR="00BB44D0" w:rsidRDefault="00BB44D0" w:rsidP="00BB44D0">
      <w:pPr>
        <w:tabs>
          <w:tab w:val="left" w:pos="4320"/>
        </w:tabs>
        <w:spacing w:before="0" w:after="0" w:line="276" w:lineRule="auto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</w:rPr>
        <w:t>ЗОЛОТОНІСЬКОГО РАЙОНУ</w:t>
      </w:r>
      <w:r>
        <w:rPr>
          <w:b/>
          <w:sz w:val="28"/>
          <w:szCs w:val="28"/>
          <w:lang w:eastAsia="uk-UA"/>
        </w:rPr>
        <w:t xml:space="preserve"> </w:t>
      </w:r>
      <w:r>
        <w:rPr>
          <w:b/>
          <w:sz w:val="28"/>
          <w:szCs w:val="28"/>
        </w:rPr>
        <w:t>ЧЕРКАСЬКОЇ ОБЛАСТІ</w:t>
      </w:r>
    </w:p>
    <w:p w:rsidR="00BB44D0" w:rsidRDefault="00BB44D0" w:rsidP="00BB44D0">
      <w:pPr>
        <w:tabs>
          <w:tab w:val="left" w:pos="4320"/>
        </w:tabs>
        <w:spacing w:before="0"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Восьмого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</w:p>
    <w:p w:rsidR="00BB44D0" w:rsidRDefault="00BB44D0" w:rsidP="00BB44D0">
      <w:pPr>
        <w:tabs>
          <w:tab w:val="left" w:pos="4320"/>
        </w:tabs>
        <w:spacing w:before="0" w:after="0"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П</w:t>
      </w:r>
      <w:r w:rsidRPr="003315D5">
        <w:rPr>
          <w:b/>
          <w:sz w:val="28"/>
          <w:szCs w:val="28"/>
        </w:rPr>
        <w:t>`</w:t>
      </w:r>
      <w:proofErr w:type="spellStart"/>
      <w:r>
        <w:rPr>
          <w:b/>
          <w:sz w:val="28"/>
          <w:szCs w:val="28"/>
          <w:lang w:val="uk-UA"/>
        </w:rPr>
        <w:t>ятдесят</w:t>
      </w:r>
      <w:proofErr w:type="spellEnd"/>
      <w:r>
        <w:rPr>
          <w:b/>
          <w:sz w:val="28"/>
          <w:szCs w:val="28"/>
          <w:lang w:val="uk-UA"/>
        </w:rPr>
        <w:t xml:space="preserve"> п</w:t>
      </w:r>
      <w:r w:rsidRPr="003315D5">
        <w:rPr>
          <w:b/>
          <w:sz w:val="28"/>
          <w:szCs w:val="28"/>
        </w:rPr>
        <w:t>`</w:t>
      </w:r>
      <w:proofErr w:type="spellStart"/>
      <w:r>
        <w:rPr>
          <w:b/>
          <w:sz w:val="28"/>
          <w:szCs w:val="28"/>
          <w:lang w:val="uk-UA"/>
        </w:rPr>
        <w:t>ята</w:t>
      </w:r>
      <w:proofErr w:type="spellEnd"/>
      <w:r>
        <w:rPr>
          <w:b/>
          <w:sz w:val="28"/>
          <w:szCs w:val="28"/>
          <w:lang w:val="uk-UA"/>
        </w:rPr>
        <w:t xml:space="preserve">  </w:t>
      </w:r>
      <w:proofErr w:type="spellStart"/>
      <w:r>
        <w:rPr>
          <w:b/>
          <w:sz w:val="28"/>
          <w:szCs w:val="28"/>
        </w:rPr>
        <w:t>сесія</w:t>
      </w:r>
      <w:proofErr w:type="spellEnd"/>
    </w:p>
    <w:p w:rsidR="00EC11CF" w:rsidRDefault="00EC11CF" w:rsidP="00BB44D0">
      <w:pPr>
        <w:tabs>
          <w:tab w:val="left" w:pos="4320"/>
        </w:tabs>
        <w:spacing w:before="0" w:after="0" w:line="276" w:lineRule="auto"/>
        <w:jc w:val="center"/>
        <w:rPr>
          <w:b/>
          <w:bCs/>
          <w:sz w:val="28"/>
          <w:szCs w:val="28"/>
          <w:lang w:val="uk-UA"/>
        </w:rPr>
      </w:pPr>
    </w:p>
    <w:p w:rsidR="00BB44D0" w:rsidRDefault="00BB44D0" w:rsidP="00BB44D0">
      <w:pPr>
        <w:tabs>
          <w:tab w:val="left" w:pos="4320"/>
        </w:tabs>
        <w:spacing w:before="0" w:after="0"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BB44D0" w:rsidRPr="00F16980" w:rsidRDefault="00BB44D0" w:rsidP="00BB44D0">
      <w:pPr>
        <w:spacing w:before="0" w:after="0" w:line="276" w:lineRule="auto"/>
        <w:rPr>
          <w:sz w:val="28"/>
          <w:szCs w:val="28"/>
        </w:rPr>
      </w:pPr>
    </w:p>
    <w:p w:rsidR="00BB44D0" w:rsidRPr="00E22344" w:rsidRDefault="00EC11CF" w:rsidP="00BB44D0">
      <w:pPr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11.07</w:t>
      </w:r>
      <w:r w:rsidR="00BB44D0" w:rsidRPr="00E22344">
        <w:rPr>
          <w:sz w:val="28"/>
          <w:szCs w:val="28"/>
        </w:rPr>
        <w:t>.202</w:t>
      </w:r>
      <w:r w:rsidR="00BB44D0" w:rsidRPr="00E22344">
        <w:rPr>
          <w:sz w:val="28"/>
          <w:szCs w:val="28"/>
          <w:lang w:val="uk-UA"/>
        </w:rPr>
        <w:t>5</w:t>
      </w:r>
      <w:r w:rsidR="00BB44D0" w:rsidRPr="00E22344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№55-4</w:t>
      </w:r>
      <w:r w:rsidR="00E22344" w:rsidRPr="00E22344">
        <w:rPr>
          <w:sz w:val="28"/>
          <w:szCs w:val="28"/>
          <w:lang w:val="uk-UA"/>
        </w:rPr>
        <w:t>/</w:t>
      </w:r>
      <w:r w:rsidR="00E22344" w:rsidRPr="00E22344">
        <w:rPr>
          <w:sz w:val="28"/>
          <w:szCs w:val="28"/>
          <w:lang w:val="en-US"/>
        </w:rPr>
        <w:t>VIII</w:t>
      </w:r>
    </w:p>
    <w:p w:rsidR="00BB44D0" w:rsidRDefault="00BB44D0" w:rsidP="00BB44D0">
      <w:pPr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c. Іркліїв</w:t>
      </w:r>
    </w:p>
    <w:p w:rsidR="00BB44D0" w:rsidRPr="00B008EA" w:rsidRDefault="00BB44D0" w:rsidP="00BB44D0">
      <w:pPr>
        <w:spacing w:before="0" w:after="0" w:line="276" w:lineRule="auto"/>
        <w:jc w:val="both"/>
        <w:rPr>
          <w:sz w:val="28"/>
          <w:szCs w:val="28"/>
        </w:rPr>
      </w:pPr>
    </w:p>
    <w:p w:rsidR="00BB44D0" w:rsidRPr="00852521" w:rsidRDefault="00BB44D0" w:rsidP="00EC11CF">
      <w:pPr>
        <w:widowControl w:val="0"/>
        <w:tabs>
          <w:tab w:val="left" w:pos="3402"/>
        </w:tabs>
        <w:autoSpaceDN w:val="0"/>
        <w:adjustRightInd w:val="0"/>
        <w:spacing w:before="0" w:after="0" w:line="240" w:lineRule="auto"/>
        <w:ind w:right="4251"/>
        <w:jc w:val="both"/>
        <w:rPr>
          <w:b/>
          <w:sz w:val="28"/>
          <w:szCs w:val="28"/>
          <w:lang w:val="uk-UA" w:eastAsia="ja-JP" w:bidi="yi-Hebr"/>
        </w:rPr>
      </w:pPr>
      <w:r w:rsidRPr="00255C4D">
        <w:rPr>
          <w:b/>
          <w:sz w:val="28"/>
          <w:szCs w:val="28"/>
          <w:lang w:val="uk-UA" w:eastAsia="ja-JP" w:bidi="yi-Hebr"/>
        </w:rPr>
        <w:t>Про</w:t>
      </w:r>
      <w:r>
        <w:rPr>
          <w:b/>
          <w:sz w:val="28"/>
          <w:szCs w:val="28"/>
          <w:lang w:val="uk-UA" w:eastAsia="ja-JP" w:bidi="yi-Hebr"/>
        </w:rPr>
        <w:t xml:space="preserve"> внесення змін до Програми фінансової підтримки комунальних підприємств </w:t>
      </w:r>
      <w:proofErr w:type="spellStart"/>
      <w:r>
        <w:rPr>
          <w:b/>
          <w:sz w:val="28"/>
          <w:szCs w:val="28"/>
          <w:lang w:val="uk-UA" w:eastAsia="ja-JP" w:bidi="yi-Hebr"/>
        </w:rPr>
        <w:t>Іркліївської</w:t>
      </w:r>
      <w:proofErr w:type="spellEnd"/>
      <w:r>
        <w:rPr>
          <w:b/>
          <w:sz w:val="28"/>
          <w:szCs w:val="28"/>
          <w:lang w:val="uk-UA" w:eastAsia="ja-JP" w:bidi="yi-Hebr"/>
        </w:rPr>
        <w:t xml:space="preserve"> сільської ради на 2025-2027 роки, затвердженої рішенням</w:t>
      </w:r>
      <w:r w:rsidR="00E22344">
        <w:rPr>
          <w:b/>
          <w:sz w:val="28"/>
          <w:szCs w:val="28"/>
          <w:lang w:val="uk-UA" w:eastAsia="ja-JP" w:bidi="yi-Hebr"/>
        </w:rPr>
        <w:t xml:space="preserve"> Іркліївської сільської </w:t>
      </w:r>
      <w:r w:rsidR="00537D6A">
        <w:rPr>
          <w:b/>
          <w:sz w:val="28"/>
          <w:szCs w:val="28"/>
          <w:lang w:val="uk-UA" w:eastAsia="ja-JP" w:bidi="yi-Hebr"/>
        </w:rPr>
        <w:t xml:space="preserve">ради </w:t>
      </w:r>
      <w:r>
        <w:rPr>
          <w:b/>
          <w:sz w:val="28"/>
          <w:szCs w:val="28"/>
          <w:lang w:val="uk-UA" w:eastAsia="ja-JP" w:bidi="yi-Hebr"/>
        </w:rPr>
        <w:t xml:space="preserve"> від 17.06.2025 №</w:t>
      </w:r>
      <w:r w:rsidR="00E22344">
        <w:rPr>
          <w:b/>
          <w:sz w:val="28"/>
          <w:szCs w:val="28"/>
          <w:lang w:val="uk-UA" w:eastAsia="ja-JP" w:bidi="yi-Hebr"/>
        </w:rPr>
        <w:t xml:space="preserve"> </w:t>
      </w:r>
      <w:r>
        <w:rPr>
          <w:b/>
          <w:sz w:val="28"/>
          <w:szCs w:val="28"/>
          <w:lang w:val="uk-UA" w:eastAsia="ja-JP" w:bidi="yi-Hebr"/>
        </w:rPr>
        <w:t>54-4/</w:t>
      </w:r>
      <w:r>
        <w:rPr>
          <w:b/>
          <w:sz w:val="28"/>
          <w:szCs w:val="28"/>
          <w:lang w:val="en-US" w:eastAsia="ja-JP" w:bidi="yi-Hebr"/>
        </w:rPr>
        <w:t>VIII</w:t>
      </w:r>
      <w:r>
        <w:rPr>
          <w:b/>
          <w:sz w:val="28"/>
          <w:szCs w:val="28"/>
          <w:lang w:val="uk-UA" w:eastAsia="ja-JP" w:bidi="yi-Hebr"/>
        </w:rPr>
        <w:t xml:space="preserve"> </w:t>
      </w:r>
    </w:p>
    <w:p w:rsidR="00BB44D0" w:rsidRPr="00CF5222" w:rsidRDefault="00BB44D0" w:rsidP="00BB44D0">
      <w:pPr>
        <w:widowControl w:val="0"/>
        <w:autoSpaceDN w:val="0"/>
        <w:adjustRightInd w:val="0"/>
        <w:spacing w:before="0" w:after="0" w:line="240" w:lineRule="auto"/>
        <w:ind w:firstLine="709"/>
        <w:jc w:val="both"/>
        <w:rPr>
          <w:sz w:val="28"/>
          <w:szCs w:val="28"/>
          <w:lang w:val="uk-UA" w:eastAsia="ja-JP" w:bidi="yi-Hebr"/>
        </w:rPr>
      </w:pPr>
    </w:p>
    <w:p w:rsidR="00BB44D0" w:rsidRDefault="00BB44D0" w:rsidP="00EC11CF">
      <w:pPr>
        <w:widowControl w:val="0"/>
        <w:autoSpaceDN w:val="0"/>
        <w:adjustRightInd w:val="0"/>
        <w:spacing w:before="0" w:after="0" w:line="240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333333"/>
          <w:sz w:val="28"/>
          <w:szCs w:val="28"/>
          <w:shd w:val="clear" w:color="auto" w:fill="FFFFFF"/>
        </w:rPr>
        <w:t> </w:t>
      </w:r>
      <w:r w:rsidRPr="00852521">
        <w:rPr>
          <w:color w:val="000000"/>
          <w:sz w:val="28"/>
          <w:szCs w:val="28"/>
          <w:shd w:val="clear" w:color="auto" w:fill="FFFFFF"/>
          <w:lang w:val="uk-UA"/>
        </w:rPr>
        <w:t>Відповідно до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статті 26 </w:t>
      </w:r>
      <w:r w:rsidRPr="00852521">
        <w:rPr>
          <w:color w:val="000000"/>
          <w:sz w:val="28"/>
          <w:szCs w:val="28"/>
          <w:shd w:val="clear" w:color="auto" w:fill="FFFFFF"/>
          <w:lang w:val="uk-UA"/>
        </w:rPr>
        <w:t>Закону України «Про місцеве самоврядування в Україні»,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підпункту 5 пункту 1 статті 91</w:t>
      </w:r>
      <w:r w:rsidRPr="0085252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Бюджетного кодексу України, Закону України  «Про житлово-комунальні послуги», з метою забезпечення ефективного функціонування комунальних підприємств громади та надання якісних послуг населенню громади,</w:t>
      </w:r>
      <w:r w:rsidRPr="002334F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Іркліївська сільська рада </w:t>
      </w:r>
    </w:p>
    <w:p w:rsidR="00BB44D0" w:rsidRPr="00852521" w:rsidRDefault="00BB44D0" w:rsidP="00BB44D0">
      <w:pPr>
        <w:widowControl w:val="0"/>
        <w:autoSpaceDN w:val="0"/>
        <w:adjustRightInd w:val="0"/>
        <w:spacing w:before="0" w:after="0" w:line="240" w:lineRule="auto"/>
        <w:ind w:firstLine="709"/>
        <w:jc w:val="both"/>
        <w:rPr>
          <w:rFonts w:eastAsia="Calibri"/>
          <w:color w:val="000000"/>
          <w:sz w:val="16"/>
          <w:szCs w:val="16"/>
          <w:lang w:val="uk-UA" w:eastAsia="uk-UA"/>
        </w:rPr>
      </w:pPr>
    </w:p>
    <w:p w:rsidR="00BB44D0" w:rsidRPr="002F5DC2" w:rsidRDefault="00BB44D0" w:rsidP="00EC11CF">
      <w:pPr>
        <w:shd w:val="clear" w:color="auto" w:fill="FFFFFF"/>
        <w:spacing w:before="0" w:line="240" w:lineRule="auto"/>
        <w:jc w:val="center"/>
        <w:rPr>
          <w:color w:val="000000"/>
          <w:sz w:val="28"/>
          <w:szCs w:val="28"/>
          <w:lang w:val="uk-UA"/>
        </w:rPr>
      </w:pPr>
      <w:r w:rsidRPr="002F5DC2">
        <w:rPr>
          <w:color w:val="000000"/>
          <w:sz w:val="28"/>
          <w:szCs w:val="28"/>
          <w:lang w:val="uk-UA"/>
        </w:rPr>
        <w:t>ВИРІШИЛА:</w:t>
      </w:r>
    </w:p>
    <w:p w:rsidR="00BB44D0" w:rsidRDefault="00BB44D0" w:rsidP="00BB44D0">
      <w:pPr>
        <w:widowControl w:val="0"/>
        <w:autoSpaceDN w:val="0"/>
        <w:adjustRightInd w:val="0"/>
        <w:spacing w:before="0"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</w:t>
      </w:r>
      <w:r w:rsidR="00EC11CF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Програми фінансової підтримки комунальних підприємств Іркліївської сільської ради на 2025-2027 роки</w:t>
      </w:r>
      <w:r w:rsidR="00EC11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(далі Програма), затвердженої рішенням Іркліївської сільської ради  від 17.06.2025 № 54-4/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>, а саме в  додатку 1 до</w:t>
      </w:r>
      <w:r w:rsidRPr="00241E22">
        <w:rPr>
          <w:sz w:val="28"/>
          <w:szCs w:val="28"/>
          <w:lang w:val="uk-UA"/>
        </w:rPr>
        <w:t xml:space="preserve"> Програми «Завдання та заходи з реалізації програми»</w:t>
      </w:r>
      <w:r>
        <w:rPr>
          <w:sz w:val="28"/>
          <w:szCs w:val="28"/>
          <w:lang w:val="uk-UA"/>
        </w:rPr>
        <w:t>:</w:t>
      </w:r>
    </w:p>
    <w:p w:rsidR="00BB44D0" w:rsidRDefault="00BB44D0" w:rsidP="00BB44D0">
      <w:pPr>
        <w:widowControl w:val="0"/>
        <w:autoSpaceDN w:val="0"/>
        <w:adjustRightInd w:val="0"/>
        <w:spacing w:before="0"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Pr="00241E22">
        <w:rPr>
          <w:sz w:val="28"/>
          <w:szCs w:val="28"/>
          <w:lang w:val="uk-UA"/>
        </w:rPr>
        <w:t xml:space="preserve">в пункті 6 «Виділення коштів на придбання глибинних насосів» </w:t>
      </w:r>
      <w:r>
        <w:rPr>
          <w:sz w:val="28"/>
          <w:szCs w:val="28"/>
          <w:lang w:val="uk-UA"/>
        </w:rPr>
        <w:t xml:space="preserve">збільшити </w:t>
      </w:r>
      <w:r w:rsidRPr="00241E22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бсяги фінансування  на 2025 рік на 350 000,00 грн;</w:t>
      </w:r>
    </w:p>
    <w:p w:rsidR="00BB44D0" w:rsidRPr="00241E22" w:rsidRDefault="00BB44D0" w:rsidP="00BB44D0">
      <w:pPr>
        <w:widowControl w:val="0"/>
        <w:autoSpaceDN w:val="0"/>
        <w:adjustRightInd w:val="0"/>
        <w:spacing w:before="0"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додати пункт</w:t>
      </w:r>
      <w:r w:rsidRPr="00241E22">
        <w:rPr>
          <w:sz w:val="28"/>
          <w:szCs w:val="28"/>
          <w:lang w:val="uk-UA"/>
        </w:rPr>
        <w:t xml:space="preserve"> 22</w:t>
      </w:r>
      <w:r>
        <w:rPr>
          <w:sz w:val="28"/>
          <w:szCs w:val="28"/>
          <w:lang w:val="uk-UA"/>
        </w:rPr>
        <w:t>«Погашення заборгованості за електроенергію</w:t>
      </w:r>
      <w:r w:rsidR="00D165D5">
        <w:rPr>
          <w:sz w:val="28"/>
          <w:szCs w:val="28"/>
          <w:lang w:val="uk-UA"/>
        </w:rPr>
        <w:t>»</w:t>
      </w:r>
      <w:r w:rsidR="00EC11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(Додаток 1)</w:t>
      </w:r>
      <w:r w:rsidR="00E22344">
        <w:rPr>
          <w:sz w:val="28"/>
          <w:szCs w:val="28"/>
          <w:lang w:val="uk-UA"/>
        </w:rPr>
        <w:t>.</w:t>
      </w:r>
    </w:p>
    <w:p w:rsidR="00BB44D0" w:rsidRPr="00F16980" w:rsidRDefault="00BB44D0" w:rsidP="00BB44D0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C11CF">
        <w:rPr>
          <w:sz w:val="28"/>
          <w:szCs w:val="28"/>
          <w:lang w:val="uk-UA"/>
        </w:rPr>
        <w:t xml:space="preserve">     2. В додатку 2 Програми «</w:t>
      </w:r>
      <w:r w:rsidRPr="008328BC">
        <w:rPr>
          <w:color w:val="000000" w:themeColor="text1"/>
          <w:sz w:val="28"/>
          <w:szCs w:val="28"/>
          <w:lang w:val="uk-UA"/>
        </w:rPr>
        <w:t xml:space="preserve">Обсяги та джерела фінансування </w:t>
      </w:r>
      <w:r w:rsidRPr="008328BC">
        <w:rPr>
          <w:sz w:val="28"/>
          <w:szCs w:val="28"/>
          <w:lang w:val="uk-UA"/>
        </w:rPr>
        <w:t>Програми фінансової підтримки комунальних підприємств Іркліївської сільської ради на 2025-2027 роки</w:t>
      </w:r>
      <w:r>
        <w:rPr>
          <w:sz w:val="28"/>
          <w:szCs w:val="28"/>
          <w:lang w:val="uk-UA"/>
        </w:rPr>
        <w:t>» в І етапі 2025 року збільшити витрати на виконання Програми (Додаток 2).</w:t>
      </w:r>
    </w:p>
    <w:p w:rsidR="00BB44D0" w:rsidRDefault="00BB44D0" w:rsidP="00EC11CF">
      <w:pPr>
        <w:widowControl w:val="0"/>
        <w:autoSpaceDN w:val="0"/>
        <w:adjustRightInd w:val="0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рішення покласти на постійну комісію сільської ради з питань планування, фінансів, бюджету, соціально-економічного розвитку,</w:t>
      </w:r>
      <w:r w:rsidR="00EC11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інвестицій та міжнародного співробітництва, комунальної власності</w:t>
      </w:r>
    </w:p>
    <w:p w:rsidR="00BB44D0" w:rsidRDefault="00BB44D0" w:rsidP="00BB44D0">
      <w:pPr>
        <w:widowControl w:val="0"/>
        <w:autoSpaceDN w:val="0"/>
        <w:adjustRightInd w:val="0"/>
        <w:spacing w:before="0"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B44D0" w:rsidRPr="000866C7" w:rsidRDefault="00BB44D0" w:rsidP="00BB44D0">
      <w:pPr>
        <w:widowControl w:val="0"/>
        <w:autoSpaceDN w:val="0"/>
        <w:adjustRightInd w:val="0"/>
        <w:spacing w:before="0" w:after="0" w:line="240" w:lineRule="auto"/>
        <w:jc w:val="both"/>
        <w:rPr>
          <w:sz w:val="28"/>
          <w:szCs w:val="28"/>
          <w:lang w:val="uk-UA"/>
        </w:rPr>
        <w:sectPr w:rsidR="00BB44D0" w:rsidRPr="000866C7" w:rsidSect="00EC11CF">
          <w:pgSz w:w="11906" w:h="16838"/>
          <w:pgMar w:top="567" w:right="567" w:bottom="568" w:left="1701" w:header="709" w:footer="709" w:gutter="0"/>
          <w:cols w:space="708"/>
          <w:docGrid w:linePitch="360"/>
        </w:sectPr>
      </w:pPr>
      <w:r>
        <w:rPr>
          <w:sz w:val="28"/>
          <w:szCs w:val="28"/>
          <w:lang w:val="uk-UA"/>
        </w:rPr>
        <w:t>Сільський голова                                                     Анатолій ПИСАРЕНКО</w:t>
      </w:r>
    </w:p>
    <w:p w:rsidR="00847B92" w:rsidRDefault="00847B92"/>
    <w:sectPr w:rsidR="00847B92" w:rsidSect="00BB4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1CF" w:rsidRDefault="00EC11CF" w:rsidP="00EC11CF">
      <w:pPr>
        <w:spacing w:before="0" w:after="0" w:line="240" w:lineRule="auto"/>
      </w:pPr>
      <w:r>
        <w:separator/>
      </w:r>
    </w:p>
  </w:endnote>
  <w:endnote w:type="continuationSeparator" w:id="0">
    <w:p w:rsidR="00EC11CF" w:rsidRDefault="00EC11CF" w:rsidP="00EC11C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1CF" w:rsidRDefault="00EC11CF" w:rsidP="00EC11CF">
      <w:pPr>
        <w:spacing w:before="0" w:after="0" w:line="240" w:lineRule="auto"/>
      </w:pPr>
      <w:r>
        <w:separator/>
      </w:r>
    </w:p>
  </w:footnote>
  <w:footnote w:type="continuationSeparator" w:id="0">
    <w:p w:rsidR="00EC11CF" w:rsidRDefault="00EC11CF" w:rsidP="00EC11C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D0"/>
    <w:rsid w:val="000B3B87"/>
    <w:rsid w:val="003D50F9"/>
    <w:rsid w:val="004501DC"/>
    <w:rsid w:val="00537D6A"/>
    <w:rsid w:val="00847B92"/>
    <w:rsid w:val="00BB44D0"/>
    <w:rsid w:val="00D165D5"/>
    <w:rsid w:val="00E22344"/>
    <w:rsid w:val="00EC11CF"/>
    <w:rsid w:val="00FA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430C9"/>
  <w15:docId w15:val="{53280117-7532-43E8-AAFC-F0F03C10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4D0"/>
    <w:pPr>
      <w:spacing w:before="120" w:after="12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44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B44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C11CF"/>
    <w:pPr>
      <w:tabs>
        <w:tab w:val="center" w:pos="4844"/>
        <w:tab w:val="right" w:pos="9689"/>
      </w:tabs>
      <w:spacing w:before="0"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C11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C11CF"/>
    <w:pPr>
      <w:tabs>
        <w:tab w:val="center" w:pos="4844"/>
        <w:tab w:val="right" w:pos="9689"/>
      </w:tabs>
      <w:spacing w:before="0"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C11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732</Words>
  <Characters>4174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Лiля</cp:lastModifiedBy>
  <cp:revision>7</cp:revision>
  <cp:lastPrinted>2025-07-14T07:59:00Z</cp:lastPrinted>
  <dcterms:created xsi:type="dcterms:W3CDTF">2025-07-10T08:20:00Z</dcterms:created>
  <dcterms:modified xsi:type="dcterms:W3CDTF">2025-07-14T07:59:00Z</dcterms:modified>
</cp:coreProperties>
</file>