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5CB9AA" w14:textId="77777777" w:rsidR="000D58F6" w:rsidRDefault="000D58F6" w:rsidP="008919F0">
      <w:pPr>
        <w:widowControl w:val="0"/>
        <w:jc w:val="both"/>
        <w:rPr>
          <w:noProof/>
          <w:sz w:val="28"/>
          <w:szCs w:val="28"/>
          <w:lang w:val="uk-UA"/>
        </w:rPr>
      </w:pPr>
    </w:p>
    <w:p w14:paraId="4B4B939C" w14:textId="77777777" w:rsidR="00766B34" w:rsidRPr="00766B34" w:rsidRDefault="00766B34" w:rsidP="00766B34">
      <w:pPr>
        <w:suppressAutoHyphens/>
        <w:spacing w:line="276" w:lineRule="auto"/>
        <w:ind w:left="4820" w:firstLine="284"/>
        <w:jc w:val="center"/>
        <w:rPr>
          <w:lang w:val="uk-UA"/>
        </w:rPr>
      </w:pPr>
      <w:r w:rsidRPr="00766B34">
        <w:rPr>
          <w:lang w:val="uk-UA"/>
        </w:rPr>
        <w:t>Додаток 1</w:t>
      </w:r>
    </w:p>
    <w:p w14:paraId="2D6AB43F" w14:textId="19EF414D" w:rsidR="00BB2CDC" w:rsidRDefault="00766B34" w:rsidP="00766B34">
      <w:pPr>
        <w:suppressAutoHyphens/>
        <w:spacing w:line="276" w:lineRule="auto"/>
        <w:ind w:left="4820"/>
        <w:jc w:val="both"/>
        <w:rPr>
          <w:lang w:val="uk-UA"/>
        </w:rPr>
      </w:pPr>
      <w:r w:rsidRPr="00766B34">
        <w:rPr>
          <w:lang w:val="uk-UA"/>
        </w:rPr>
        <w:t>до Програми «Розвиток автомобільних доріг загального користування місцевого значення та інших доріг на території Іркліївської сільської територіальної громади на 2023-2028 роки  від від 12.07.2023  №33-3/VIII, зі змінами від 25.08.2023  №34-5/VІІІ, від 15.12.2023 №37-3/VІІІ, від 12.06.2024 №41-4/VIII, 04.09.2024 №43-1/VІІІ, від 20.12.2024 №48-7/VІІІ</w:t>
      </w:r>
      <w:r w:rsidR="00F305B0">
        <w:rPr>
          <w:lang w:val="uk-UA"/>
        </w:rPr>
        <w:t xml:space="preserve">, </w:t>
      </w:r>
      <w:r w:rsidRPr="00766B34">
        <w:rPr>
          <w:lang w:val="uk-UA"/>
        </w:rPr>
        <w:t xml:space="preserve"> </w:t>
      </w:r>
      <w:r w:rsidR="00F305B0" w:rsidRPr="00F305B0">
        <w:rPr>
          <w:lang w:val="uk-UA"/>
        </w:rPr>
        <w:t>від 24.04.2025 року 53-7/VІІІ</w:t>
      </w:r>
      <w:r w:rsidR="00574750">
        <w:rPr>
          <w:lang w:val="uk-UA"/>
        </w:rPr>
        <w:t xml:space="preserve">, </w:t>
      </w:r>
      <w:r w:rsidR="00574750" w:rsidRPr="00574750">
        <w:rPr>
          <w:lang w:val="uk-UA"/>
        </w:rPr>
        <w:t>від 17.06.2025 року 54-12/VІІІ</w:t>
      </w:r>
      <w:r w:rsidR="00F305B0" w:rsidRPr="00F305B0">
        <w:rPr>
          <w:lang w:val="uk-UA"/>
        </w:rPr>
        <w:t xml:space="preserve"> </w:t>
      </w:r>
      <w:r w:rsidR="00F305B0">
        <w:rPr>
          <w:lang w:val="uk-UA"/>
        </w:rPr>
        <w:t xml:space="preserve"> </w:t>
      </w:r>
      <w:r w:rsidRPr="00766B34">
        <w:rPr>
          <w:lang w:val="uk-UA"/>
        </w:rPr>
        <w:t xml:space="preserve">(в  редакції рішення Іркліївської сільської ради № </w:t>
      </w:r>
      <w:r w:rsidR="007D738C">
        <w:rPr>
          <w:lang w:val="uk-UA"/>
        </w:rPr>
        <w:t>56</w:t>
      </w:r>
      <w:r w:rsidRPr="00766B34">
        <w:rPr>
          <w:lang w:val="uk-UA"/>
        </w:rPr>
        <w:t>-</w:t>
      </w:r>
      <w:r w:rsidR="00C66BC9" w:rsidRPr="009B5099">
        <w:rPr>
          <w:lang w:val="uk-UA"/>
        </w:rPr>
        <w:t>5</w:t>
      </w:r>
      <w:r w:rsidRPr="00766B34">
        <w:rPr>
          <w:lang w:val="uk-UA"/>
        </w:rPr>
        <w:t xml:space="preserve">/VIII від </w:t>
      </w:r>
      <w:r w:rsidR="009B5099">
        <w:rPr>
          <w:lang w:val="uk-UA"/>
        </w:rPr>
        <w:t>20</w:t>
      </w:r>
      <w:r w:rsidRPr="00766B34">
        <w:rPr>
          <w:lang w:val="uk-UA"/>
        </w:rPr>
        <w:t>.0</w:t>
      </w:r>
      <w:r w:rsidR="009B5099">
        <w:rPr>
          <w:lang w:val="uk-UA"/>
        </w:rPr>
        <w:t>8</w:t>
      </w:r>
      <w:bookmarkStart w:id="0" w:name="_GoBack"/>
      <w:bookmarkEnd w:id="0"/>
      <w:r w:rsidRPr="00766B34">
        <w:rPr>
          <w:lang w:val="uk-UA"/>
        </w:rPr>
        <w:t>.2025 року)</w:t>
      </w:r>
    </w:p>
    <w:p w14:paraId="71918FED" w14:textId="77777777" w:rsidR="00766B34" w:rsidRPr="00181E0F" w:rsidRDefault="00766B34" w:rsidP="00766B34">
      <w:pPr>
        <w:suppressAutoHyphens/>
        <w:spacing w:line="276" w:lineRule="auto"/>
        <w:ind w:left="4820"/>
        <w:jc w:val="both"/>
        <w:rPr>
          <w:b/>
          <w:bCs/>
          <w:sz w:val="32"/>
          <w:szCs w:val="32"/>
          <w:lang w:val="uk-UA" w:eastAsia="zh-CN"/>
        </w:rPr>
      </w:pPr>
    </w:p>
    <w:p w14:paraId="784B7C64" w14:textId="77777777" w:rsidR="00F764C2" w:rsidRPr="00BB2CDC" w:rsidRDefault="00F764C2" w:rsidP="00BB2CDC">
      <w:pPr>
        <w:suppressAutoHyphens/>
        <w:spacing w:line="276" w:lineRule="auto"/>
        <w:ind w:firstLine="284"/>
        <w:jc w:val="center"/>
        <w:rPr>
          <w:b/>
          <w:bCs/>
          <w:sz w:val="32"/>
          <w:szCs w:val="32"/>
          <w:lang w:eastAsia="zh-CN"/>
        </w:rPr>
      </w:pPr>
      <w:r w:rsidRPr="00F764C2">
        <w:rPr>
          <w:b/>
          <w:bCs/>
          <w:sz w:val="32"/>
          <w:szCs w:val="32"/>
          <w:lang w:eastAsia="zh-CN"/>
        </w:rPr>
        <w:t>Фінансування Програми</w:t>
      </w:r>
    </w:p>
    <w:p w14:paraId="02F00DEE" w14:textId="77777777" w:rsidR="00F764C2" w:rsidRPr="00F764C2" w:rsidRDefault="00F764C2" w:rsidP="00F764C2">
      <w:pPr>
        <w:suppressAutoHyphens/>
        <w:spacing w:line="276" w:lineRule="auto"/>
        <w:ind w:firstLine="567"/>
        <w:jc w:val="both"/>
        <w:rPr>
          <w:bCs/>
          <w:lang w:val="uk-UA" w:eastAsia="zh-CN"/>
        </w:rPr>
      </w:pPr>
      <w:r w:rsidRPr="00F764C2">
        <w:rPr>
          <w:bCs/>
          <w:lang w:eastAsia="zh-CN"/>
        </w:rPr>
        <w:t xml:space="preserve"> </w:t>
      </w:r>
      <w:r w:rsidRPr="00F764C2">
        <w:rPr>
          <w:bCs/>
          <w:lang w:val="uk-UA" w:eastAsia="zh-CN"/>
        </w:rPr>
        <w:t xml:space="preserve">Перелік доріг загального користування місцевого значення, які проходять територією Іркліївської сільської територіальної громади </w:t>
      </w:r>
    </w:p>
    <w:p w14:paraId="4E5311D7" w14:textId="77777777" w:rsidR="00F764C2" w:rsidRPr="00F764C2" w:rsidRDefault="00F764C2" w:rsidP="00F764C2">
      <w:pPr>
        <w:suppressAutoHyphens/>
        <w:spacing w:line="276" w:lineRule="auto"/>
        <w:ind w:firstLine="284"/>
        <w:jc w:val="right"/>
        <w:rPr>
          <w:bCs/>
          <w:lang w:eastAsia="zh-CN"/>
        </w:rPr>
      </w:pPr>
    </w:p>
    <w:tbl>
      <w:tblPr>
        <w:tblW w:w="95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1382"/>
        <w:gridCol w:w="1324"/>
        <w:gridCol w:w="1370"/>
        <w:gridCol w:w="980"/>
        <w:gridCol w:w="980"/>
        <w:gridCol w:w="980"/>
      </w:tblGrid>
      <w:tr w:rsidR="00181E0F" w:rsidRPr="009B5099" w14:paraId="12B558CD" w14:textId="77777777" w:rsidTr="00BA686D">
        <w:trPr>
          <w:trHeight w:val="446"/>
        </w:trPr>
        <w:tc>
          <w:tcPr>
            <w:tcW w:w="2504" w:type="dxa"/>
            <w:vMerge w:val="restart"/>
            <w:tcBorders>
              <w:top w:val="single" w:sz="4" w:space="0" w:color="auto"/>
            </w:tcBorders>
          </w:tcPr>
          <w:p w14:paraId="63E04FA7" w14:textId="77777777" w:rsidR="00181E0F" w:rsidRPr="00F764C2" w:rsidRDefault="00181E0F" w:rsidP="00F764C2">
            <w:pPr>
              <w:suppressAutoHyphens/>
              <w:spacing w:line="276" w:lineRule="auto"/>
              <w:ind w:firstLine="284"/>
              <w:jc w:val="center"/>
              <w:rPr>
                <w:bCs/>
                <w:lang w:val="uk-UA" w:eastAsia="zh-CN"/>
              </w:rPr>
            </w:pPr>
            <w:r w:rsidRPr="00F764C2">
              <w:rPr>
                <w:bCs/>
                <w:lang w:val="uk-UA" w:eastAsia="zh-CN"/>
              </w:rPr>
              <w:t>Найменування об’єкта та його місцезнаходження</w:t>
            </w:r>
          </w:p>
        </w:tc>
        <w:tc>
          <w:tcPr>
            <w:tcW w:w="7016" w:type="dxa"/>
            <w:gridSpan w:val="6"/>
            <w:tcBorders>
              <w:top w:val="single" w:sz="4" w:space="0" w:color="auto"/>
              <w:bottom w:val="single" w:sz="4" w:space="0" w:color="auto"/>
            </w:tcBorders>
          </w:tcPr>
          <w:p w14:paraId="2F5CB5C0" w14:textId="77777777" w:rsidR="00181E0F" w:rsidRPr="00F764C2" w:rsidRDefault="00181E0F" w:rsidP="00F764C2">
            <w:pPr>
              <w:suppressAutoHyphens/>
              <w:spacing w:line="276" w:lineRule="auto"/>
              <w:ind w:firstLine="284"/>
              <w:jc w:val="center"/>
              <w:rPr>
                <w:bCs/>
                <w:lang w:val="uk-UA" w:eastAsia="zh-CN"/>
              </w:rPr>
            </w:pPr>
            <w:r w:rsidRPr="00181E0F">
              <w:rPr>
                <w:bCs/>
                <w:lang w:val="uk-UA" w:eastAsia="zh-CN"/>
              </w:rPr>
              <w:t>Обсяг співфінансування поточного ремонту з бюджету Іркліївської сільської територіальної громади (субвенція  обласному бюджету) грн</w:t>
            </w:r>
          </w:p>
        </w:tc>
      </w:tr>
      <w:tr w:rsidR="00BB2CDC" w:rsidRPr="00F764C2" w14:paraId="33607049" w14:textId="77777777" w:rsidTr="00181E0F">
        <w:trPr>
          <w:trHeight w:val="446"/>
        </w:trPr>
        <w:tc>
          <w:tcPr>
            <w:tcW w:w="2504" w:type="dxa"/>
            <w:vMerge/>
          </w:tcPr>
          <w:p w14:paraId="521C5FFA" w14:textId="77777777" w:rsidR="00BB2CDC" w:rsidRPr="00F764C2" w:rsidRDefault="00BB2CDC" w:rsidP="00F764C2">
            <w:pPr>
              <w:suppressAutoHyphens/>
              <w:spacing w:line="276" w:lineRule="auto"/>
              <w:ind w:left="708" w:firstLine="284"/>
              <w:jc w:val="both"/>
              <w:rPr>
                <w:bCs/>
                <w:lang w:val="uk-UA" w:eastAsia="zh-CN"/>
              </w:rPr>
            </w:pPr>
          </w:p>
        </w:tc>
        <w:tc>
          <w:tcPr>
            <w:tcW w:w="1382" w:type="dxa"/>
            <w:tcBorders>
              <w:top w:val="single" w:sz="4" w:space="0" w:color="auto"/>
              <w:bottom w:val="single" w:sz="4" w:space="0" w:color="auto"/>
              <w:right w:val="single" w:sz="4" w:space="0" w:color="auto"/>
            </w:tcBorders>
          </w:tcPr>
          <w:p w14:paraId="259AD9CE" w14:textId="77777777" w:rsidR="00BB2CDC" w:rsidRPr="00F764C2" w:rsidRDefault="00BB2CDC" w:rsidP="007D738C">
            <w:pPr>
              <w:suppressAutoHyphens/>
              <w:spacing w:line="276" w:lineRule="auto"/>
              <w:ind w:firstLine="284"/>
              <w:rPr>
                <w:bCs/>
                <w:lang w:eastAsia="zh-CN"/>
              </w:rPr>
            </w:pPr>
            <w:r w:rsidRPr="00F764C2">
              <w:rPr>
                <w:bCs/>
                <w:lang w:eastAsia="zh-CN"/>
              </w:rPr>
              <w:t>2023</w:t>
            </w:r>
          </w:p>
        </w:tc>
        <w:tc>
          <w:tcPr>
            <w:tcW w:w="1324" w:type="dxa"/>
            <w:tcBorders>
              <w:top w:val="single" w:sz="4" w:space="0" w:color="auto"/>
              <w:left w:val="single" w:sz="4" w:space="0" w:color="auto"/>
              <w:right w:val="single" w:sz="4" w:space="0" w:color="auto"/>
            </w:tcBorders>
          </w:tcPr>
          <w:p w14:paraId="40A28176" w14:textId="77777777" w:rsidR="00BB2CDC" w:rsidRPr="00F764C2" w:rsidRDefault="00BB2CDC" w:rsidP="007D738C">
            <w:pPr>
              <w:suppressAutoHyphens/>
              <w:spacing w:line="276" w:lineRule="auto"/>
              <w:ind w:firstLine="284"/>
              <w:rPr>
                <w:bCs/>
                <w:lang w:eastAsia="zh-CN"/>
              </w:rPr>
            </w:pPr>
            <w:r w:rsidRPr="00F764C2">
              <w:rPr>
                <w:bCs/>
                <w:lang w:eastAsia="zh-CN"/>
              </w:rPr>
              <w:t>2024</w:t>
            </w:r>
          </w:p>
        </w:tc>
        <w:tc>
          <w:tcPr>
            <w:tcW w:w="1370" w:type="dxa"/>
            <w:tcBorders>
              <w:top w:val="single" w:sz="4" w:space="0" w:color="auto"/>
              <w:left w:val="single" w:sz="4" w:space="0" w:color="auto"/>
            </w:tcBorders>
          </w:tcPr>
          <w:p w14:paraId="354D6C9A" w14:textId="77777777" w:rsidR="00BB2CDC" w:rsidRPr="00F764C2" w:rsidRDefault="00BB2CDC" w:rsidP="007D738C">
            <w:pPr>
              <w:suppressAutoHyphens/>
              <w:spacing w:line="276" w:lineRule="auto"/>
              <w:ind w:firstLine="284"/>
              <w:rPr>
                <w:bCs/>
                <w:lang w:eastAsia="zh-CN"/>
              </w:rPr>
            </w:pPr>
            <w:r w:rsidRPr="00F764C2">
              <w:rPr>
                <w:bCs/>
                <w:lang w:eastAsia="zh-CN"/>
              </w:rPr>
              <w:t>2025</w:t>
            </w:r>
          </w:p>
        </w:tc>
        <w:tc>
          <w:tcPr>
            <w:tcW w:w="980" w:type="dxa"/>
            <w:tcBorders>
              <w:top w:val="single" w:sz="4" w:space="0" w:color="auto"/>
              <w:left w:val="single" w:sz="4" w:space="0" w:color="auto"/>
            </w:tcBorders>
          </w:tcPr>
          <w:p w14:paraId="764C1686" w14:textId="77777777" w:rsidR="00BB2CDC" w:rsidRPr="00BB2CDC" w:rsidRDefault="00BB2CDC" w:rsidP="007D738C">
            <w:pPr>
              <w:suppressAutoHyphens/>
              <w:spacing w:line="276" w:lineRule="auto"/>
              <w:ind w:firstLine="284"/>
              <w:jc w:val="center"/>
              <w:rPr>
                <w:bCs/>
                <w:lang w:val="uk-UA" w:eastAsia="zh-CN"/>
              </w:rPr>
            </w:pPr>
            <w:r>
              <w:rPr>
                <w:bCs/>
                <w:lang w:val="uk-UA" w:eastAsia="zh-CN"/>
              </w:rPr>
              <w:t>2026</w:t>
            </w:r>
          </w:p>
        </w:tc>
        <w:tc>
          <w:tcPr>
            <w:tcW w:w="980" w:type="dxa"/>
            <w:tcBorders>
              <w:top w:val="single" w:sz="4" w:space="0" w:color="auto"/>
              <w:left w:val="single" w:sz="4" w:space="0" w:color="auto"/>
            </w:tcBorders>
          </w:tcPr>
          <w:p w14:paraId="600916ED" w14:textId="77777777" w:rsidR="00BB2CDC" w:rsidRPr="00BB2CDC" w:rsidRDefault="00BB2CDC" w:rsidP="007D738C">
            <w:pPr>
              <w:suppressAutoHyphens/>
              <w:spacing w:line="276" w:lineRule="auto"/>
              <w:ind w:firstLine="284"/>
              <w:jc w:val="center"/>
              <w:rPr>
                <w:bCs/>
                <w:lang w:val="uk-UA" w:eastAsia="zh-CN"/>
              </w:rPr>
            </w:pPr>
            <w:r>
              <w:rPr>
                <w:bCs/>
                <w:lang w:val="uk-UA" w:eastAsia="zh-CN"/>
              </w:rPr>
              <w:t>2027</w:t>
            </w:r>
          </w:p>
        </w:tc>
        <w:tc>
          <w:tcPr>
            <w:tcW w:w="980" w:type="dxa"/>
            <w:tcBorders>
              <w:top w:val="single" w:sz="4" w:space="0" w:color="auto"/>
              <w:left w:val="single" w:sz="4" w:space="0" w:color="auto"/>
            </w:tcBorders>
          </w:tcPr>
          <w:p w14:paraId="57C172DD" w14:textId="77777777" w:rsidR="00BB2CDC" w:rsidRPr="00BB2CDC" w:rsidRDefault="00BB2CDC" w:rsidP="007D738C">
            <w:pPr>
              <w:suppressAutoHyphens/>
              <w:spacing w:line="276" w:lineRule="auto"/>
              <w:ind w:firstLine="284"/>
              <w:jc w:val="center"/>
              <w:rPr>
                <w:bCs/>
                <w:lang w:val="uk-UA" w:eastAsia="zh-CN"/>
              </w:rPr>
            </w:pPr>
            <w:r>
              <w:rPr>
                <w:bCs/>
                <w:lang w:val="uk-UA" w:eastAsia="zh-CN"/>
              </w:rPr>
              <w:t>2028</w:t>
            </w:r>
          </w:p>
        </w:tc>
      </w:tr>
      <w:tr w:rsidR="00BB2CDC" w:rsidRPr="00F764C2" w14:paraId="0A2EE215" w14:textId="77777777" w:rsidTr="00181E0F">
        <w:tc>
          <w:tcPr>
            <w:tcW w:w="2504" w:type="dxa"/>
          </w:tcPr>
          <w:p w14:paraId="15C07EDB" w14:textId="77777777" w:rsidR="00BB2CDC" w:rsidRPr="00F764C2" w:rsidRDefault="00BB2CDC" w:rsidP="00F764C2">
            <w:pPr>
              <w:suppressAutoHyphens/>
              <w:spacing w:line="276" w:lineRule="auto"/>
              <w:ind w:firstLine="284"/>
              <w:jc w:val="both"/>
              <w:rPr>
                <w:bCs/>
                <w:lang w:eastAsia="zh-CN"/>
              </w:rPr>
            </w:pPr>
            <w:r w:rsidRPr="00F764C2">
              <w:rPr>
                <w:bCs/>
                <w:lang w:eastAsia="zh-CN"/>
              </w:rPr>
              <w:t>1.</w:t>
            </w:r>
            <w:r w:rsidRPr="00F764C2">
              <w:t xml:space="preserve"> </w:t>
            </w:r>
            <w:r w:rsidRPr="00F764C2">
              <w:rPr>
                <w:bCs/>
                <w:lang w:eastAsia="zh-CN"/>
              </w:rPr>
              <w:t>О</w:t>
            </w:r>
            <w:r>
              <w:rPr>
                <w:bCs/>
                <w:lang w:val="uk-UA" w:eastAsia="zh-CN"/>
              </w:rPr>
              <w:t xml:space="preserve"> </w:t>
            </w:r>
            <w:r w:rsidRPr="00F764C2">
              <w:rPr>
                <w:bCs/>
                <w:lang w:eastAsia="zh-CN"/>
              </w:rPr>
              <w:t>240501-2 ст. Пальмира-Чорнобай-Іркліїв, км 0+000 – км 1+800, км 6+100 – км 7+500, км 19+800 – км 32+800 в межах Іркліївської сільської територіальної громади</w:t>
            </w:r>
          </w:p>
        </w:tc>
        <w:tc>
          <w:tcPr>
            <w:tcW w:w="1382" w:type="dxa"/>
            <w:tcBorders>
              <w:top w:val="single" w:sz="4" w:space="0" w:color="auto"/>
              <w:right w:val="single" w:sz="4" w:space="0" w:color="auto"/>
            </w:tcBorders>
          </w:tcPr>
          <w:p w14:paraId="14CF6556" w14:textId="77777777" w:rsidR="00BB2CDC" w:rsidRPr="00F764C2" w:rsidRDefault="00BB2CDC" w:rsidP="00C51CE8">
            <w:pPr>
              <w:suppressAutoHyphens/>
              <w:spacing w:line="276" w:lineRule="auto"/>
              <w:rPr>
                <w:bCs/>
                <w:lang w:val="uk-UA" w:eastAsia="zh-CN"/>
              </w:rPr>
            </w:pPr>
            <w:r>
              <w:rPr>
                <w:bCs/>
                <w:lang w:val="uk-UA" w:eastAsia="zh-CN"/>
              </w:rPr>
              <w:t xml:space="preserve">  </w:t>
            </w:r>
            <w:r w:rsidRPr="00F764C2">
              <w:rPr>
                <w:bCs/>
                <w:lang w:eastAsia="zh-CN"/>
              </w:rPr>
              <w:t>1</w:t>
            </w:r>
            <w:r w:rsidRPr="00F764C2">
              <w:rPr>
                <w:bCs/>
                <w:lang w:val="uk-UA" w:eastAsia="zh-CN"/>
              </w:rPr>
              <w:t> </w:t>
            </w:r>
            <w:r w:rsidRPr="00F764C2">
              <w:rPr>
                <w:bCs/>
                <w:lang w:eastAsia="zh-CN"/>
              </w:rPr>
              <w:t>000</w:t>
            </w:r>
            <w:r w:rsidRPr="00F764C2">
              <w:rPr>
                <w:bCs/>
                <w:lang w:val="uk-UA" w:eastAsia="zh-CN"/>
              </w:rPr>
              <w:t xml:space="preserve"> 000</w:t>
            </w:r>
          </w:p>
        </w:tc>
        <w:tc>
          <w:tcPr>
            <w:tcW w:w="1324" w:type="dxa"/>
            <w:tcBorders>
              <w:left w:val="single" w:sz="4" w:space="0" w:color="auto"/>
              <w:right w:val="single" w:sz="4" w:space="0" w:color="auto"/>
            </w:tcBorders>
          </w:tcPr>
          <w:p w14:paraId="736F5C8C" w14:textId="77777777" w:rsidR="00BB2CDC" w:rsidRPr="00F764C2" w:rsidRDefault="00BB2CDC" w:rsidP="00C51CE8">
            <w:pPr>
              <w:suppressAutoHyphens/>
              <w:spacing w:line="276" w:lineRule="auto"/>
              <w:ind w:firstLine="284"/>
              <w:rPr>
                <w:bCs/>
                <w:lang w:val="uk-UA" w:eastAsia="zh-CN"/>
              </w:rPr>
            </w:pPr>
          </w:p>
        </w:tc>
        <w:tc>
          <w:tcPr>
            <w:tcW w:w="1370" w:type="dxa"/>
            <w:tcBorders>
              <w:left w:val="single" w:sz="4" w:space="0" w:color="auto"/>
            </w:tcBorders>
          </w:tcPr>
          <w:p w14:paraId="123E4B91" w14:textId="77777777" w:rsidR="00BB2CDC" w:rsidRPr="00F764C2" w:rsidRDefault="00BB2CDC" w:rsidP="00F764C2">
            <w:pPr>
              <w:spacing w:line="276" w:lineRule="auto"/>
              <w:ind w:firstLine="284"/>
              <w:jc w:val="center"/>
            </w:pPr>
          </w:p>
        </w:tc>
        <w:tc>
          <w:tcPr>
            <w:tcW w:w="980" w:type="dxa"/>
            <w:tcBorders>
              <w:left w:val="single" w:sz="4" w:space="0" w:color="auto"/>
            </w:tcBorders>
          </w:tcPr>
          <w:p w14:paraId="7AE5B1F2" w14:textId="77777777" w:rsidR="00BB2CDC" w:rsidRPr="00F764C2" w:rsidRDefault="00BB2CDC" w:rsidP="00F764C2">
            <w:pPr>
              <w:spacing w:line="276" w:lineRule="auto"/>
              <w:ind w:firstLine="284"/>
              <w:jc w:val="center"/>
            </w:pPr>
          </w:p>
        </w:tc>
        <w:tc>
          <w:tcPr>
            <w:tcW w:w="980" w:type="dxa"/>
            <w:tcBorders>
              <w:left w:val="single" w:sz="4" w:space="0" w:color="auto"/>
            </w:tcBorders>
          </w:tcPr>
          <w:p w14:paraId="58E87A90" w14:textId="77777777" w:rsidR="00BB2CDC" w:rsidRPr="00F764C2" w:rsidRDefault="00BB2CDC" w:rsidP="00F764C2">
            <w:pPr>
              <w:spacing w:line="276" w:lineRule="auto"/>
              <w:ind w:firstLine="284"/>
              <w:jc w:val="center"/>
            </w:pPr>
          </w:p>
        </w:tc>
        <w:tc>
          <w:tcPr>
            <w:tcW w:w="980" w:type="dxa"/>
            <w:tcBorders>
              <w:left w:val="single" w:sz="4" w:space="0" w:color="auto"/>
            </w:tcBorders>
          </w:tcPr>
          <w:p w14:paraId="69B2C4A5" w14:textId="77777777" w:rsidR="00BB2CDC" w:rsidRPr="00F764C2" w:rsidRDefault="00BB2CDC" w:rsidP="00F764C2">
            <w:pPr>
              <w:spacing w:line="276" w:lineRule="auto"/>
              <w:ind w:firstLine="284"/>
              <w:jc w:val="center"/>
            </w:pPr>
          </w:p>
        </w:tc>
      </w:tr>
      <w:tr w:rsidR="00BB2CDC" w:rsidRPr="00F764C2" w14:paraId="50378601" w14:textId="77777777" w:rsidTr="00181E0F">
        <w:tc>
          <w:tcPr>
            <w:tcW w:w="2504" w:type="dxa"/>
          </w:tcPr>
          <w:p w14:paraId="43A407EF" w14:textId="77777777" w:rsidR="00BB2CDC" w:rsidRPr="00F764C2" w:rsidRDefault="00BB2CDC" w:rsidP="00F764C2">
            <w:pPr>
              <w:suppressAutoHyphens/>
              <w:spacing w:line="276" w:lineRule="auto"/>
              <w:ind w:firstLine="284"/>
              <w:jc w:val="both"/>
              <w:rPr>
                <w:bCs/>
                <w:lang w:val="uk-UA" w:eastAsia="zh-CN"/>
              </w:rPr>
            </w:pPr>
            <w:r w:rsidRPr="00F764C2">
              <w:rPr>
                <w:bCs/>
                <w:lang w:val="uk-UA" w:eastAsia="zh-CN"/>
              </w:rPr>
              <w:t>2.</w:t>
            </w:r>
            <w:r w:rsidRPr="00F764C2">
              <w:t xml:space="preserve"> </w:t>
            </w:r>
            <w:r w:rsidRPr="00F764C2">
              <w:rPr>
                <w:bCs/>
                <w:lang w:val="uk-UA" w:eastAsia="zh-CN"/>
              </w:rPr>
              <w:t>Субвенція обласному бюджету на утримання доріг загального користування місцевого значення в межах Іркліївської сільської територіальної громади  в зимовий період</w:t>
            </w:r>
          </w:p>
        </w:tc>
        <w:tc>
          <w:tcPr>
            <w:tcW w:w="1382" w:type="dxa"/>
            <w:tcBorders>
              <w:top w:val="single" w:sz="4" w:space="0" w:color="auto"/>
              <w:right w:val="single" w:sz="4" w:space="0" w:color="auto"/>
            </w:tcBorders>
          </w:tcPr>
          <w:p w14:paraId="06D14088" w14:textId="77777777" w:rsidR="00BB2CDC" w:rsidRPr="00F764C2" w:rsidRDefault="00BB2CDC" w:rsidP="00C51CE8">
            <w:pPr>
              <w:suppressAutoHyphens/>
              <w:spacing w:line="276" w:lineRule="auto"/>
              <w:ind w:firstLine="284"/>
              <w:rPr>
                <w:bCs/>
                <w:lang w:val="uk-UA" w:eastAsia="zh-CN"/>
              </w:rPr>
            </w:pPr>
            <w:r w:rsidRPr="00F764C2">
              <w:rPr>
                <w:bCs/>
                <w:lang w:val="uk-UA" w:eastAsia="zh-CN"/>
              </w:rPr>
              <w:t>150 000</w:t>
            </w:r>
          </w:p>
        </w:tc>
        <w:tc>
          <w:tcPr>
            <w:tcW w:w="1324" w:type="dxa"/>
            <w:tcBorders>
              <w:left w:val="single" w:sz="4" w:space="0" w:color="auto"/>
              <w:right w:val="single" w:sz="4" w:space="0" w:color="auto"/>
            </w:tcBorders>
          </w:tcPr>
          <w:p w14:paraId="24A559AE" w14:textId="77777777" w:rsidR="00BB2CDC" w:rsidRPr="00F764C2" w:rsidRDefault="00BB2CDC" w:rsidP="00C51CE8">
            <w:pPr>
              <w:suppressAutoHyphens/>
              <w:spacing w:line="276" w:lineRule="auto"/>
              <w:ind w:firstLine="284"/>
              <w:rPr>
                <w:bCs/>
                <w:lang w:val="uk-UA" w:eastAsia="zh-CN"/>
              </w:rPr>
            </w:pPr>
            <w:r w:rsidRPr="00F764C2">
              <w:rPr>
                <w:bCs/>
                <w:lang w:val="uk-UA" w:eastAsia="zh-CN"/>
              </w:rPr>
              <w:t>150 000</w:t>
            </w:r>
          </w:p>
        </w:tc>
        <w:tc>
          <w:tcPr>
            <w:tcW w:w="1370" w:type="dxa"/>
            <w:tcBorders>
              <w:left w:val="single" w:sz="4" w:space="0" w:color="auto"/>
            </w:tcBorders>
          </w:tcPr>
          <w:p w14:paraId="766E2B7E" w14:textId="77777777" w:rsidR="00BB2CDC" w:rsidRPr="00F764C2" w:rsidRDefault="00BB2CDC" w:rsidP="00F764C2">
            <w:pPr>
              <w:spacing w:line="276" w:lineRule="auto"/>
              <w:ind w:firstLine="284"/>
              <w:jc w:val="center"/>
            </w:pPr>
          </w:p>
        </w:tc>
        <w:tc>
          <w:tcPr>
            <w:tcW w:w="980" w:type="dxa"/>
            <w:tcBorders>
              <w:left w:val="single" w:sz="4" w:space="0" w:color="auto"/>
            </w:tcBorders>
          </w:tcPr>
          <w:p w14:paraId="7B878551" w14:textId="77777777" w:rsidR="00BB2CDC" w:rsidRPr="00F764C2" w:rsidRDefault="00BB2CDC" w:rsidP="00F764C2">
            <w:pPr>
              <w:spacing w:line="276" w:lineRule="auto"/>
              <w:ind w:firstLine="284"/>
              <w:jc w:val="center"/>
            </w:pPr>
          </w:p>
        </w:tc>
        <w:tc>
          <w:tcPr>
            <w:tcW w:w="980" w:type="dxa"/>
            <w:tcBorders>
              <w:left w:val="single" w:sz="4" w:space="0" w:color="auto"/>
            </w:tcBorders>
          </w:tcPr>
          <w:p w14:paraId="19128112" w14:textId="77777777" w:rsidR="00BB2CDC" w:rsidRPr="00F764C2" w:rsidRDefault="00BB2CDC" w:rsidP="00F764C2">
            <w:pPr>
              <w:spacing w:line="276" w:lineRule="auto"/>
              <w:ind w:firstLine="284"/>
              <w:jc w:val="center"/>
            </w:pPr>
          </w:p>
        </w:tc>
        <w:tc>
          <w:tcPr>
            <w:tcW w:w="980" w:type="dxa"/>
            <w:tcBorders>
              <w:left w:val="single" w:sz="4" w:space="0" w:color="auto"/>
            </w:tcBorders>
          </w:tcPr>
          <w:p w14:paraId="75EE40C4" w14:textId="77777777" w:rsidR="00BB2CDC" w:rsidRPr="00F764C2" w:rsidRDefault="00BB2CDC" w:rsidP="00F764C2">
            <w:pPr>
              <w:spacing w:line="276" w:lineRule="auto"/>
              <w:ind w:firstLine="284"/>
              <w:jc w:val="center"/>
            </w:pPr>
          </w:p>
        </w:tc>
      </w:tr>
      <w:tr w:rsidR="00BB2CDC" w:rsidRPr="00F764C2" w14:paraId="2075FD42" w14:textId="77777777" w:rsidTr="00181E0F">
        <w:tc>
          <w:tcPr>
            <w:tcW w:w="2504" w:type="dxa"/>
          </w:tcPr>
          <w:p w14:paraId="7D1CB64B" w14:textId="77777777" w:rsidR="00BB2CDC" w:rsidRPr="00F764C2" w:rsidRDefault="00BB2CDC" w:rsidP="00A1315D">
            <w:pPr>
              <w:suppressAutoHyphens/>
              <w:spacing w:line="276" w:lineRule="auto"/>
              <w:ind w:firstLine="284"/>
              <w:jc w:val="both"/>
              <w:rPr>
                <w:bCs/>
                <w:lang w:eastAsia="zh-CN"/>
              </w:rPr>
            </w:pPr>
            <w:r w:rsidRPr="00F764C2">
              <w:rPr>
                <w:bCs/>
                <w:lang w:val="uk-UA" w:eastAsia="zh-CN"/>
              </w:rPr>
              <w:t xml:space="preserve">3. </w:t>
            </w:r>
            <w:r w:rsidRPr="00F764C2">
              <w:rPr>
                <w:bCs/>
                <w:lang w:eastAsia="zh-CN"/>
              </w:rPr>
              <w:t>О</w:t>
            </w:r>
            <w:r>
              <w:rPr>
                <w:bCs/>
                <w:lang w:val="uk-UA" w:eastAsia="zh-CN"/>
              </w:rPr>
              <w:t xml:space="preserve"> </w:t>
            </w:r>
            <w:r w:rsidRPr="00F764C2">
              <w:rPr>
                <w:bCs/>
                <w:lang w:eastAsia="zh-CN"/>
              </w:rPr>
              <w:t>240501-2 ст.</w:t>
            </w:r>
            <w:r>
              <w:rPr>
                <w:bCs/>
                <w:lang w:eastAsia="zh-CN"/>
              </w:rPr>
              <w:t xml:space="preserve"> Пальмира – Чорнобай – Іркліїв</w:t>
            </w:r>
            <w:r w:rsidRPr="00F764C2">
              <w:rPr>
                <w:bCs/>
                <w:lang w:eastAsia="zh-CN"/>
              </w:rPr>
              <w:t>, км 27+500 – км 30+200 (окремими ділянками)</w:t>
            </w:r>
          </w:p>
        </w:tc>
        <w:tc>
          <w:tcPr>
            <w:tcW w:w="1382" w:type="dxa"/>
            <w:tcBorders>
              <w:top w:val="single" w:sz="4" w:space="0" w:color="auto"/>
              <w:right w:val="single" w:sz="4" w:space="0" w:color="auto"/>
            </w:tcBorders>
          </w:tcPr>
          <w:p w14:paraId="518A4498" w14:textId="77777777" w:rsidR="00BB2CDC" w:rsidRPr="00F764C2" w:rsidRDefault="00BB2CDC" w:rsidP="00C51CE8">
            <w:pPr>
              <w:suppressAutoHyphens/>
              <w:spacing w:line="276" w:lineRule="auto"/>
              <w:ind w:firstLine="284"/>
              <w:rPr>
                <w:bCs/>
                <w:lang w:eastAsia="zh-CN"/>
              </w:rPr>
            </w:pPr>
          </w:p>
        </w:tc>
        <w:tc>
          <w:tcPr>
            <w:tcW w:w="1324" w:type="dxa"/>
            <w:tcBorders>
              <w:left w:val="single" w:sz="4" w:space="0" w:color="auto"/>
              <w:right w:val="single" w:sz="4" w:space="0" w:color="auto"/>
            </w:tcBorders>
          </w:tcPr>
          <w:p w14:paraId="4076640B" w14:textId="77777777" w:rsidR="00BB2CDC" w:rsidRPr="00F764C2" w:rsidRDefault="00BB2CDC" w:rsidP="00B71253">
            <w:pPr>
              <w:suppressAutoHyphens/>
              <w:spacing w:line="276" w:lineRule="auto"/>
              <w:rPr>
                <w:bCs/>
                <w:lang w:eastAsia="zh-CN"/>
              </w:rPr>
            </w:pPr>
            <w:r>
              <w:rPr>
                <w:bCs/>
                <w:lang w:val="uk-UA" w:eastAsia="zh-CN"/>
              </w:rPr>
              <w:t xml:space="preserve">  4</w:t>
            </w:r>
            <w:r w:rsidRPr="00F764C2">
              <w:rPr>
                <w:bCs/>
                <w:lang w:eastAsia="zh-CN"/>
              </w:rPr>
              <w:t>00</w:t>
            </w:r>
            <w:r w:rsidRPr="00F764C2">
              <w:rPr>
                <w:bCs/>
                <w:lang w:val="uk-UA" w:eastAsia="zh-CN"/>
              </w:rPr>
              <w:t xml:space="preserve"> 000</w:t>
            </w:r>
          </w:p>
        </w:tc>
        <w:tc>
          <w:tcPr>
            <w:tcW w:w="1370" w:type="dxa"/>
            <w:tcBorders>
              <w:left w:val="single" w:sz="4" w:space="0" w:color="auto"/>
            </w:tcBorders>
          </w:tcPr>
          <w:p w14:paraId="18E8D842" w14:textId="77777777" w:rsidR="00BB2CDC" w:rsidRPr="00F764C2" w:rsidRDefault="00BB2CDC" w:rsidP="00F764C2">
            <w:pPr>
              <w:spacing w:line="276" w:lineRule="auto"/>
              <w:ind w:firstLine="284"/>
              <w:jc w:val="center"/>
            </w:pPr>
          </w:p>
        </w:tc>
        <w:tc>
          <w:tcPr>
            <w:tcW w:w="980" w:type="dxa"/>
            <w:tcBorders>
              <w:left w:val="single" w:sz="4" w:space="0" w:color="auto"/>
            </w:tcBorders>
          </w:tcPr>
          <w:p w14:paraId="37BD22C9" w14:textId="77777777" w:rsidR="00BB2CDC" w:rsidRPr="00F764C2" w:rsidRDefault="00BB2CDC" w:rsidP="00F764C2">
            <w:pPr>
              <w:spacing w:line="276" w:lineRule="auto"/>
              <w:ind w:firstLine="284"/>
              <w:jc w:val="center"/>
            </w:pPr>
          </w:p>
        </w:tc>
        <w:tc>
          <w:tcPr>
            <w:tcW w:w="980" w:type="dxa"/>
            <w:tcBorders>
              <w:left w:val="single" w:sz="4" w:space="0" w:color="auto"/>
            </w:tcBorders>
          </w:tcPr>
          <w:p w14:paraId="6DEC4572" w14:textId="77777777" w:rsidR="00BB2CDC" w:rsidRPr="00F764C2" w:rsidRDefault="00BB2CDC" w:rsidP="00F764C2">
            <w:pPr>
              <w:spacing w:line="276" w:lineRule="auto"/>
              <w:ind w:firstLine="284"/>
              <w:jc w:val="center"/>
            </w:pPr>
          </w:p>
        </w:tc>
        <w:tc>
          <w:tcPr>
            <w:tcW w:w="980" w:type="dxa"/>
            <w:tcBorders>
              <w:left w:val="single" w:sz="4" w:space="0" w:color="auto"/>
            </w:tcBorders>
          </w:tcPr>
          <w:p w14:paraId="1C310ABF" w14:textId="77777777" w:rsidR="00BB2CDC" w:rsidRPr="00F764C2" w:rsidRDefault="00BB2CDC" w:rsidP="00F764C2">
            <w:pPr>
              <w:spacing w:line="276" w:lineRule="auto"/>
              <w:ind w:firstLine="284"/>
              <w:jc w:val="center"/>
            </w:pPr>
          </w:p>
        </w:tc>
      </w:tr>
      <w:tr w:rsidR="00B460D9" w:rsidRPr="00F764C2" w14:paraId="6B4DC4C4" w14:textId="77777777" w:rsidTr="00181E0F">
        <w:tc>
          <w:tcPr>
            <w:tcW w:w="2504" w:type="dxa"/>
          </w:tcPr>
          <w:p w14:paraId="69818578" w14:textId="77777777" w:rsidR="00B460D9" w:rsidRPr="00F764C2" w:rsidRDefault="00B460D9" w:rsidP="00A1315D">
            <w:pPr>
              <w:suppressAutoHyphens/>
              <w:spacing w:line="276" w:lineRule="auto"/>
              <w:ind w:firstLine="284"/>
              <w:jc w:val="both"/>
              <w:rPr>
                <w:bCs/>
                <w:lang w:val="uk-UA" w:eastAsia="zh-CN"/>
              </w:rPr>
            </w:pPr>
            <w:r>
              <w:rPr>
                <w:bCs/>
                <w:lang w:val="uk-UA" w:eastAsia="zh-CN"/>
              </w:rPr>
              <w:t xml:space="preserve">4. </w:t>
            </w:r>
            <w:r w:rsidRPr="00B460D9">
              <w:rPr>
                <w:bCs/>
                <w:lang w:val="uk-UA" w:eastAsia="zh-CN"/>
              </w:rPr>
              <w:t xml:space="preserve">Субвенція обласному бюджету </w:t>
            </w:r>
            <w:r w:rsidRPr="00B460D9">
              <w:rPr>
                <w:bCs/>
                <w:lang w:val="uk-UA" w:eastAsia="zh-CN"/>
              </w:rPr>
              <w:lastRenderedPageBreak/>
              <w:t>на експлуатаційне утримання автомобільних доріг</w:t>
            </w:r>
          </w:p>
        </w:tc>
        <w:tc>
          <w:tcPr>
            <w:tcW w:w="1382" w:type="dxa"/>
            <w:tcBorders>
              <w:top w:val="single" w:sz="4" w:space="0" w:color="auto"/>
              <w:right w:val="single" w:sz="4" w:space="0" w:color="auto"/>
            </w:tcBorders>
          </w:tcPr>
          <w:p w14:paraId="28EA4B26" w14:textId="77777777" w:rsidR="00B460D9" w:rsidRPr="00F764C2" w:rsidRDefault="00B460D9" w:rsidP="00C51CE8">
            <w:pPr>
              <w:suppressAutoHyphens/>
              <w:spacing w:line="276" w:lineRule="auto"/>
              <w:ind w:firstLine="284"/>
              <w:rPr>
                <w:bCs/>
                <w:lang w:eastAsia="zh-CN"/>
              </w:rPr>
            </w:pPr>
          </w:p>
        </w:tc>
        <w:tc>
          <w:tcPr>
            <w:tcW w:w="1324" w:type="dxa"/>
            <w:tcBorders>
              <w:left w:val="single" w:sz="4" w:space="0" w:color="auto"/>
              <w:right w:val="single" w:sz="4" w:space="0" w:color="auto"/>
            </w:tcBorders>
          </w:tcPr>
          <w:p w14:paraId="3F51C2A0" w14:textId="77777777" w:rsidR="00B460D9" w:rsidRDefault="00B460D9" w:rsidP="00B71253">
            <w:pPr>
              <w:suppressAutoHyphens/>
              <w:spacing w:line="276" w:lineRule="auto"/>
              <w:rPr>
                <w:bCs/>
                <w:lang w:val="uk-UA" w:eastAsia="zh-CN"/>
              </w:rPr>
            </w:pPr>
          </w:p>
        </w:tc>
        <w:tc>
          <w:tcPr>
            <w:tcW w:w="1370" w:type="dxa"/>
            <w:tcBorders>
              <w:left w:val="single" w:sz="4" w:space="0" w:color="auto"/>
            </w:tcBorders>
          </w:tcPr>
          <w:p w14:paraId="3EA45B74" w14:textId="77777777" w:rsidR="00B460D9" w:rsidRPr="00B460D9" w:rsidRDefault="00B460D9" w:rsidP="00F764C2">
            <w:pPr>
              <w:spacing w:line="276" w:lineRule="auto"/>
              <w:ind w:firstLine="284"/>
              <w:jc w:val="center"/>
              <w:rPr>
                <w:lang w:val="uk-UA"/>
              </w:rPr>
            </w:pPr>
            <w:r>
              <w:rPr>
                <w:lang w:val="uk-UA"/>
              </w:rPr>
              <w:t>100 000</w:t>
            </w:r>
          </w:p>
        </w:tc>
        <w:tc>
          <w:tcPr>
            <w:tcW w:w="980" w:type="dxa"/>
            <w:tcBorders>
              <w:left w:val="single" w:sz="4" w:space="0" w:color="auto"/>
            </w:tcBorders>
          </w:tcPr>
          <w:p w14:paraId="42553720" w14:textId="77777777" w:rsidR="00B460D9" w:rsidRPr="00F764C2" w:rsidRDefault="00B460D9" w:rsidP="00F764C2">
            <w:pPr>
              <w:spacing w:line="276" w:lineRule="auto"/>
              <w:ind w:firstLine="284"/>
              <w:jc w:val="center"/>
            </w:pPr>
          </w:p>
        </w:tc>
        <w:tc>
          <w:tcPr>
            <w:tcW w:w="980" w:type="dxa"/>
            <w:tcBorders>
              <w:left w:val="single" w:sz="4" w:space="0" w:color="auto"/>
            </w:tcBorders>
          </w:tcPr>
          <w:p w14:paraId="5A309320" w14:textId="77777777" w:rsidR="00B460D9" w:rsidRPr="00F764C2" w:rsidRDefault="00B460D9" w:rsidP="00F764C2">
            <w:pPr>
              <w:spacing w:line="276" w:lineRule="auto"/>
              <w:ind w:firstLine="284"/>
              <w:jc w:val="center"/>
            </w:pPr>
          </w:p>
        </w:tc>
        <w:tc>
          <w:tcPr>
            <w:tcW w:w="980" w:type="dxa"/>
            <w:tcBorders>
              <w:left w:val="single" w:sz="4" w:space="0" w:color="auto"/>
            </w:tcBorders>
          </w:tcPr>
          <w:p w14:paraId="14891DED" w14:textId="77777777" w:rsidR="00B460D9" w:rsidRPr="00F764C2" w:rsidRDefault="00B460D9" w:rsidP="00F764C2">
            <w:pPr>
              <w:spacing w:line="276" w:lineRule="auto"/>
              <w:ind w:firstLine="284"/>
              <w:jc w:val="center"/>
            </w:pPr>
          </w:p>
        </w:tc>
      </w:tr>
      <w:tr w:rsidR="00E07AE4" w:rsidRPr="00F764C2" w14:paraId="3BBB1456" w14:textId="77777777" w:rsidTr="00181E0F">
        <w:tc>
          <w:tcPr>
            <w:tcW w:w="2504" w:type="dxa"/>
          </w:tcPr>
          <w:p w14:paraId="218291D6" w14:textId="04221C8E" w:rsidR="00E07AE4" w:rsidRPr="00F764C2" w:rsidRDefault="00E07AE4" w:rsidP="00574750">
            <w:pPr>
              <w:suppressAutoHyphens/>
              <w:spacing w:line="276" w:lineRule="auto"/>
              <w:ind w:firstLine="284"/>
              <w:jc w:val="both"/>
              <w:rPr>
                <w:bCs/>
                <w:lang w:val="uk-UA" w:eastAsia="zh-CN"/>
              </w:rPr>
            </w:pPr>
            <w:r>
              <w:rPr>
                <w:bCs/>
                <w:lang w:val="uk-UA" w:eastAsia="zh-CN"/>
              </w:rPr>
              <w:lastRenderedPageBreak/>
              <w:t xml:space="preserve">5. </w:t>
            </w:r>
            <w:r w:rsidR="00833DAB" w:rsidRPr="00833DAB">
              <w:rPr>
                <w:bCs/>
                <w:lang w:val="uk-UA" w:eastAsia="zh-CN"/>
              </w:rPr>
              <w:t>О 241901-2 /Н-08/ − Старий Ковра</w:t>
            </w:r>
            <w:r w:rsidR="00833DAB">
              <w:rPr>
                <w:bCs/>
                <w:lang w:val="uk-UA" w:eastAsia="zh-CN"/>
              </w:rPr>
              <w:t xml:space="preserve">й – Степове – Лящівка, км </w:t>
            </w:r>
            <w:r w:rsidR="00574750">
              <w:rPr>
                <w:bCs/>
                <w:lang w:val="uk-UA" w:eastAsia="zh-CN"/>
              </w:rPr>
              <w:t>6</w:t>
            </w:r>
            <w:r w:rsidR="00833DAB">
              <w:rPr>
                <w:bCs/>
                <w:lang w:val="uk-UA" w:eastAsia="zh-CN"/>
              </w:rPr>
              <w:t>+</w:t>
            </w:r>
            <w:r w:rsidR="00E01EBC">
              <w:rPr>
                <w:bCs/>
                <w:lang w:val="uk-UA" w:eastAsia="zh-CN"/>
              </w:rPr>
              <w:t>5</w:t>
            </w:r>
            <w:r w:rsidR="00833DAB">
              <w:rPr>
                <w:bCs/>
                <w:lang w:val="uk-UA" w:eastAsia="zh-CN"/>
              </w:rPr>
              <w:t>00</w:t>
            </w:r>
            <w:r w:rsidR="00833DAB" w:rsidRPr="00833DAB">
              <w:rPr>
                <w:bCs/>
                <w:lang w:val="uk-UA" w:eastAsia="zh-CN"/>
              </w:rPr>
              <w:t xml:space="preserve"> – км 18+900 (окремими ділянками)</w:t>
            </w:r>
          </w:p>
        </w:tc>
        <w:tc>
          <w:tcPr>
            <w:tcW w:w="1382" w:type="dxa"/>
            <w:tcBorders>
              <w:top w:val="single" w:sz="4" w:space="0" w:color="auto"/>
              <w:right w:val="single" w:sz="4" w:space="0" w:color="auto"/>
            </w:tcBorders>
          </w:tcPr>
          <w:p w14:paraId="29217152" w14:textId="77777777" w:rsidR="00E07AE4" w:rsidRPr="00F764C2" w:rsidRDefault="00E07AE4" w:rsidP="00C51CE8">
            <w:pPr>
              <w:suppressAutoHyphens/>
              <w:spacing w:line="276" w:lineRule="auto"/>
              <w:ind w:firstLine="284"/>
              <w:rPr>
                <w:bCs/>
                <w:lang w:eastAsia="zh-CN"/>
              </w:rPr>
            </w:pPr>
          </w:p>
        </w:tc>
        <w:tc>
          <w:tcPr>
            <w:tcW w:w="1324" w:type="dxa"/>
            <w:tcBorders>
              <w:left w:val="single" w:sz="4" w:space="0" w:color="auto"/>
              <w:right w:val="single" w:sz="4" w:space="0" w:color="auto"/>
            </w:tcBorders>
          </w:tcPr>
          <w:p w14:paraId="03052192" w14:textId="77777777" w:rsidR="00E07AE4" w:rsidRDefault="00E07AE4" w:rsidP="00B71253">
            <w:pPr>
              <w:suppressAutoHyphens/>
              <w:spacing w:line="276" w:lineRule="auto"/>
              <w:rPr>
                <w:bCs/>
                <w:lang w:val="uk-UA" w:eastAsia="zh-CN"/>
              </w:rPr>
            </w:pPr>
          </w:p>
        </w:tc>
        <w:tc>
          <w:tcPr>
            <w:tcW w:w="1370" w:type="dxa"/>
            <w:tcBorders>
              <w:left w:val="single" w:sz="4" w:space="0" w:color="auto"/>
            </w:tcBorders>
          </w:tcPr>
          <w:p w14:paraId="76E59C27" w14:textId="77777777" w:rsidR="00E07AE4" w:rsidRPr="0038676D" w:rsidRDefault="0038676D" w:rsidP="00B71253">
            <w:pPr>
              <w:spacing w:line="276" w:lineRule="auto"/>
              <w:rPr>
                <w:bCs/>
                <w:highlight w:val="yellow"/>
                <w:lang w:val="uk-UA" w:eastAsia="zh-CN"/>
              </w:rPr>
            </w:pPr>
            <w:r w:rsidRPr="004B64ED">
              <w:rPr>
                <w:bCs/>
                <w:lang w:val="uk-UA" w:eastAsia="zh-CN"/>
              </w:rPr>
              <w:t>4 000 000</w:t>
            </w:r>
          </w:p>
        </w:tc>
        <w:tc>
          <w:tcPr>
            <w:tcW w:w="980" w:type="dxa"/>
            <w:tcBorders>
              <w:left w:val="single" w:sz="4" w:space="0" w:color="auto"/>
            </w:tcBorders>
          </w:tcPr>
          <w:p w14:paraId="61A47443" w14:textId="77777777" w:rsidR="00E07AE4" w:rsidRPr="00F764C2" w:rsidRDefault="00E07AE4" w:rsidP="00B71253">
            <w:pPr>
              <w:spacing w:line="276" w:lineRule="auto"/>
              <w:rPr>
                <w:bCs/>
                <w:lang w:eastAsia="zh-CN"/>
              </w:rPr>
            </w:pPr>
          </w:p>
        </w:tc>
        <w:tc>
          <w:tcPr>
            <w:tcW w:w="980" w:type="dxa"/>
            <w:tcBorders>
              <w:left w:val="single" w:sz="4" w:space="0" w:color="auto"/>
            </w:tcBorders>
          </w:tcPr>
          <w:p w14:paraId="7D0D1510" w14:textId="77777777" w:rsidR="00E07AE4" w:rsidRPr="00F764C2" w:rsidRDefault="00E07AE4" w:rsidP="00B71253">
            <w:pPr>
              <w:spacing w:line="276" w:lineRule="auto"/>
              <w:rPr>
                <w:bCs/>
                <w:lang w:eastAsia="zh-CN"/>
              </w:rPr>
            </w:pPr>
          </w:p>
        </w:tc>
        <w:tc>
          <w:tcPr>
            <w:tcW w:w="980" w:type="dxa"/>
            <w:tcBorders>
              <w:left w:val="single" w:sz="4" w:space="0" w:color="auto"/>
            </w:tcBorders>
          </w:tcPr>
          <w:p w14:paraId="79EE0823" w14:textId="77777777" w:rsidR="00E07AE4" w:rsidRPr="00F764C2" w:rsidRDefault="00E07AE4" w:rsidP="00B71253">
            <w:pPr>
              <w:spacing w:line="276" w:lineRule="auto"/>
              <w:rPr>
                <w:bCs/>
                <w:lang w:eastAsia="zh-CN"/>
              </w:rPr>
            </w:pPr>
          </w:p>
        </w:tc>
      </w:tr>
      <w:tr w:rsidR="00E07AE4" w:rsidRPr="00F764C2" w14:paraId="15589548" w14:textId="77777777" w:rsidTr="00181E0F">
        <w:tc>
          <w:tcPr>
            <w:tcW w:w="2504" w:type="dxa"/>
          </w:tcPr>
          <w:p w14:paraId="1307F732" w14:textId="77777777" w:rsidR="00E07AE4" w:rsidRPr="00F764C2" w:rsidRDefault="00E07AE4" w:rsidP="00E07AE4">
            <w:pPr>
              <w:suppressAutoHyphens/>
              <w:spacing w:line="276" w:lineRule="auto"/>
              <w:ind w:firstLine="284"/>
              <w:jc w:val="both"/>
              <w:rPr>
                <w:bCs/>
                <w:lang w:val="uk-UA" w:eastAsia="zh-CN"/>
              </w:rPr>
            </w:pPr>
            <w:r>
              <w:rPr>
                <w:bCs/>
                <w:lang w:val="uk-UA" w:eastAsia="zh-CN"/>
              </w:rPr>
              <w:t xml:space="preserve">6. </w:t>
            </w:r>
            <w:r w:rsidR="00833DAB" w:rsidRPr="00833DAB">
              <w:rPr>
                <w:bCs/>
                <w:lang w:val="uk-UA" w:eastAsia="zh-CN"/>
              </w:rPr>
              <w:t>О 241910-2 /Н-08/ – Жовнине, км 0+000 – км 6+500 (окремими ділянками)</w:t>
            </w:r>
          </w:p>
        </w:tc>
        <w:tc>
          <w:tcPr>
            <w:tcW w:w="1382" w:type="dxa"/>
            <w:tcBorders>
              <w:top w:val="single" w:sz="4" w:space="0" w:color="auto"/>
              <w:right w:val="single" w:sz="4" w:space="0" w:color="auto"/>
            </w:tcBorders>
          </w:tcPr>
          <w:p w14:paraId="33A2E55F" w14:textId="77777777" w:rsidR="00E07AE4" w:rsidRPr="00F764C2" w:rsidRDefault="00E07AE4" w:rsidP="00C51CE8">
            <w:pPr>
              <w:suppressAutoHyphens/>
              <w:spacing w:line="276" w:lineRule="auto"/>
              <w:ind w:firstLine="284"/>
              <w:rPr>
                <w:bCs/>
                <w:lang w:eastAsia="zh-CN"/>
              </w:rPr>
            </w:pPr>
          </w:p>
        </w:tc>
        <w:tc>
          <w:tcPr>
            <w:tcW w:w="1324" w:type="dxa"/>
            <w:tcBorders>
              <w:left w:val="single" w:sz="4" w:space="0" w:color="auto"/>
              <w:right w:val="single" w:sz="4" w:space="0" w:color="auto"/>
            </w:tcBorders>
          </w:tcPr>
          <w:p w14:paraId="0B464DCC" w14:textId="77777777" w:rsidR="00E07AE4" w:rsidRDefault="00E07AE4" w:rsidP="00B71253">
            <w:pPr>
              <w:suppressAutoHyphens/>
              <w:spacing w:line="276" w:lineRule="auto"/>
              <w:rPr>
                <w:bCs/>
                <w:lang w:val="uk-UA" w:eastAsia="zh-CN"/>
              </w:rPr>
            </w:pPr>
          </w:p>
        </w:tc>
        <w:tc>
          <w:tcPr>
            <w:tcW w:w="1370" w:type="dxa"/>
            <w:tcBorders>
              <w:left w:val="single" w:sz="4" w:space="0" w:color="auto"/>
            </w:tcBorders>
          </w:tcPr>
          <w:p w14:paraId="23234E3F" w14:textId="77777777" w:rsidR="00E07AE4" w:rsidRPr="004B64ED" w:rsidRDefault="0038676D" w:rsidP="0038676D">
            <w:pPr>
              <w:spacing w:line="276" w:lineRule="auto"/>
              <w:rPr>
                <w:bCs/>
                <w:lang w:val="uk-UA" w:eastAsia="zh-CN"/>
              </w:rPr>
            </w:pPr>
            <w:r w:rsidRPr="004B64ED">
              <w:rPr>
                <w:bCs/>
                <w:lang w:val="uk-UA" w:eastAsia="zh-CN"/>
              </w:rPr>
              <w:t xml:space="preserve">2 </w:t>
            </w:r>
            <w:r w:rsidR="005D04BA" w:rsidRPr="004B64ED">
              <w:rPr>
                <w:bCs/>
                <w:lang w:val="uk-UA" w:eastAsia="zh-CN"/>
              </w:rPr>
              <w:t> </w:t>
            </w:r>
            <w:r w:rsidRPr="004B64ED">
              <w:rPr>
                <w:bCs/>
                <w:lang w:val="uk-UA" w:eastAsia="zh-CN"/>
              </w:rPr>
              <w:t>2</w:t>
            </w:r>
            <w:r w:rsidR="005D04BA" w:rsidRPr="004B64ED">
              <w:rPr>
                <w:bCs/>
                <w:lang w:val="uk-UA" w:eastAsia="zh-CN"/>
              </w:rPr>
              <w:t>00 000</w:t>
            </w:r>
          </w:p>
        </w:tc>
        <w:tc>
          <w:tcPr>
            <w:tcW w:w="980" w:type="dxa"/>
            <w:tcBorders>
              <w:left w:val="single" w:sz="4" w:space="0" w:color="auto"/>
            </w:tcBorders>
          </w:tcPr>
          <w:p w14:paraId="1C7D9723" w14:textId="77777777" w:rsidR="00E07AE4" w:rsidRPr="00F764C2" w:rsidRDefault="00E07AE4" w:rsidP="00B71253">
            <w:pPr>
              <w:spacing w:line="276" w:lineRule="auto"/>
              <w:rPr>
                <w:bCs/>
                <w:lang w:eastAsia="zh-CN"/>
              </w:rPr>
            </w:pPr>
          </w:p>
        </w:tc>
        <w:tc>
          <w:tcPr>
            <w:tcW w:w="980" w:type="dxa"/>
            <w:tcBorders>
              <w:left w:val="single" w:sz="4" w:space="0" w:color="auto"/>
            </w:tcBorders>
          </w:tcPr>
          <w:p w14:paraId="191BE1CC" w14:textId="77777777" w:rsidR="00E07AE4" w:rsidRPr="00F764C2" w:rsidRDefault="00E07AE4" w:rsidP="00B71253">
            <w:pPr>
              <w:spacing w:line="276" w:lineRule="auto"/>
              <w:rPr>
                <w:bCs/>
                <w:lang w:eastAsia="zh-CN"/>
              </w:rPr>
            </w:pPr>
          </w:p>
        </w:tc>
        <w:tc>
          <w:tcPr>
            <w:tcW w:w="980" w:type="dxa"/>
            <w:tcBorders>
              <w:left w:val="single" w:sz="4" w:space="0" w:color="auto"/>
            </w:tcBorders>
          </w:tcPr>
          <w:p w14:paraId="5DB21EE8" w14:textId="77777777" w:rsidR="00E07AE4" w:rsidRPr="00F764C2" w:rsidRDefault="00E07AE4" w:rsidP="00B71253">
            <w:pPr>
              <w:spacing w:line="276" w:lineRule="auto"/>
              <w:rPr>
                <w:bCs/>
                <w:lang w:eastAsia="zh-CN"/>
              </w:rPr>
            </w:pPr>
          </w:p>
        </w:tc>
      </w:tr>
      <w:tr w:rsidR="00E07AE4" w:rsidRPr="00F764C2" w14:paraId="77F2D9E7" w14:textId="77777777" w:rsidTr="00181E0F">
        <w:tc>
          <w:tcPr>
            <w:tcW w:w="2504" w:type="dxa"/>
          </w:tcPr>
          <w:p w14:paraId="0263AD52" w14:textId="77777777" w:rsidR="00E07AE4" w:rsidRPr="00F764C2" w:rsidRDefault="00E000B3" w:rsidP="00E000B3">
            <w:pPr>
              <w:suppressAutoHyphens/>
              <w:spacing w:line="276" w:lineRule="auto"/>
              <w:ind w:firstLine="284"/>
              <w:jc w:val="both"/>
              <w:rPr>
                <w:bCs/>
                <w:lang w:val="uk-UA" w:eastAsia="zh-CN"/>
              </w:rPr>
            </w:pPr>
            <w:r>
              <w:rPr>
                <w:bCs/>
                <w:lang w:val="uk-UA" w:eastAsia="zh-CN"/>
              </w:rPr>
              <w:t xml:space="preserve">8. </w:t>
            </w:r>
            <w:r w:rsidR="00833DAB" w:rsidRPr="00833DAB">
              <w:rPr>
                <w:bCs/>
                <w:lang w:val="uk-UA" w:eastAsia="zh-CN"/>
              </w:rPr>
              <w:t>О 241907-2 /Н-08/ − Васютинці, км 0+000 – км 5+200 (окремими ділянками)</w:t>
            </w:r>
          </w:p>
        </w:tc>
        <w:tc>
          <w:tcPr>
            <w:tcW w:w="1382" w:type="dxa"/>
            <w:tcBorders>
              <w:top w:val="single" w:sz="4" w:space="0" w:color="auto"/>
              <w:right w:val="single" w:sz="4" w:space="0" w:color="auto"/>
            </w:tcBorders>
          </w:tcPr>
          <w:p w14:paraId="44FCE52D" w14:textId="77777777" w:rsidR="00E07AE4" w:rsidRPr="00F764C2" w:rsidRDefault="00E07AE4" w:rsidP="00C51CE8">
            <w:pPr>
              <w:suppressAutoHyphens/>
              <w:spacing w:line="276" w:lineRule="auto"/>
              <w:ind w:firstLine="284"/>
              <w:rPr>
                <w:bCs/>
                <w:lang w:eastAsia="zh-CN"/>
              </w:rPr>
            </w:pPr>
          </w:p>
        </w:tc>
        <w:tc>
          <w:tcPr>
            <w:tcW w:w="1324" w:type="dxa"/>
            <w:tcBorders>
              <w:left w:val="single" w:sz="4" w:space="0" w:color="auto"/>
              <w:right w:val="single" w:sz="4" w:space="0" w:color="auto"/>
            </w:tcBorders>
          </w:tcPr>
          <w:p w14:paraId="34F0C6A4" w14:textId="77777777" w:rsidR="00E07AE4" w:rsidRDefault="00E07AE4" w:rsidP="00B71253">
            <w:pPr>
              <w:suppressAutoHyphens/>
              <w:spacing w:line="276" w:lineRule="auto"/>
              <w:rPr>
                <w:bCs/>
                <w:lang w:val="uk-UA" w:eastAsia="zh-CN"/>
              </w:rPr>
            </w:pPr>
          </w:p>
        </w:tc>
        <w:tc>
          <w:tcPr>
            <w:tcW w:w="1370" w:type="dxa"/>
            <w:tcBorders>
              <w:left w:val="single" w:sz="4" w:space="0" w:color="auto"/>
            </w:tcBorders>
          </w:tcPr>
          <w:p w14:paraId="14016383" w14:textId="77777777" w:rsidR="00E07AE4" w:rsidRPr="00E000B3" w:rsidRDefault="00E000B3" w:rsidP="00B71253">
            <w:pPr>
              <w:spacing w:line="276" w:lineRule="auto"/>
              <w:rPr>
                <w:bCs/>
                <w:lang w:val="uk-UA" w:eastAsia="zh-CN"/>
              </w:rPr>
            </w:pPr>
            <w:r>
              <w:rPr>
                <w:bCs/>
                <w:lang w:val="uk-UA" w:eastAsia="zh-CN"/>
              </w:rPr>
              <w:t>500 000</w:t>
            </w:r>
          </w:p>
        </w:tc>
        <w:tc>
          <w:tcPr>
            <w:tcW w:w="980" w:type="dxa"/>
            <w:tcBorders>
              <w:left w:val="single" w:sz="4" w:space="0" w:color="auto"/>
            </w:tcBorders>
          </w:tcPr>
          <w:p w14:paraId="14535B94" w14:textId="77777777" w:rsidR="00E07AE4" w:rsidRPr="00F764C2" w:rsidRDefault="00E07AE4" w:rsidP="00B71253">
            <w:pPr>
              <w:spacing w:line="276" w:lineRule="auto"/>
              <w:rPr>
                <w:bCs/>
                <w:lang w:eastAsia="zh-CN"/>
              </w:rPr>
            </w:pPr>
          </w:p>
        </w:tc>
        <w:tc>
          <w:tcPr>
            <w:tcW w:w="980" w:type="dxa"/>
            <w:tcBorders>
              <w:left w:val="single" w:sz="4" w:space="0" w:color="auto"/>
            </w:tcBorders>
          </w:tcPr>
          <w:p w14:paraId="5CECFF13" w14:textId="77777777" w:rsidR="00E07AE4" w:rsidRPr="00F764C2" w:rsidRDefault="00E07AE4" w:rsidP="00B71253">
            <w:pPr>
              <w:spacing w:line="276" w:lineRule="auto"/>
              <w:rPr>
                <w:bCs/>
                <w:lang w:eastAsia="zh-CN"/>
              </w:rPr>
            </w:pPr>
          </w:p>
        </w:tc>
        <w:tc>
          <w:tcPr>
            <w:tcW w:w="980" w:type="dxa"/>
            <w:tcBorders>
              <w:left w:val="single" w:sz="4" w:space="0" w:color="auto"/>
            </w:tcBorders>
          </w:tcPr>
          <w:p w14:paraId="0B027298" w14:textId="77777777" w:rsidR="00E07AE4" w:rsidRPr="00F764C2" w:rsidRDefault="00E07AE4" w:rsidP="00B71253">
            <w:pPr>
              <w:spacing w:line="276" w:lineRule="auto"/>
              <w:rPr>
                <w:bCs/>
                <w:lang w:eastAsia="zh-CN"/>
              </w:rPr>
            </w:pPr>
          </w:p>
        </w:tc>
      </w:tr>
      <w:tr w:rsidR="00E07AE4" w:rsidRPr="00F764C2" w14:paraId="23D955FF" w14:textId="77777777" w:rsidTr="00181E0F">
        <w:tc>
          <w:tcPr>
            <w:tcW w:w="2504" w:type="dxa"/>
          </w:tcPr>
          <w:p w14:paraId="3A9E64F6" w14:textId="77777777" w:rsidR="00E07AE4" w:rsidRPr="00F764C2" w:rsidRDefault="00E000B3" w:rsidP="00E000B3">
            <w:pPr>
              <w:suppressAutoHyphens/>
              <w:spacing w:line="276" w:lineRule="auto"/>
              <w:ind w:firstLine="284"/>
              <w:jc w:val="both"/>
              <w:rPr>
                <w:bCs/>
                <w:lang w:val="uk-UA" w:eastAsia="zh-CN"/>
              </w:rPr>
            </w:pPr>
            <w:r>
              <w:rPr>
                <w:bCs/>
                <w:lang w:val="uk-UA" w:eastAsia="zh-CN"/>
              </w:rPr>
              <w:t xml:space="preserve">10. </w:t>
            </w:r>
            <w:r w:rsidR="00833DAB" w:rsidRPr="00833DAB">
              <w:rPr>
                <w:bCs/>
                <w:lang w:val="uk-UA" w:eastAsia="zh-CN"/>
              </w:rPr>
              <w:t>С 241901-2 //Н-08/ − /Старий Коврай – Степове − Лящівка// − Червоногірка, км 0+000 – км 1+900 (окремими ділянками)</w:t>
            </w:r>
          </w:p>
        </w:tc>
        <w:tc>
          <w:tcPr>
            <w:tcW w:w="1382" w:type="dxa"/>
            <w:tcBorders>
              <w:top w:val="single" w:sz="4" w:space="0" w:color="auto"/>
              <w:right w:val="single" w:sz="4" w:space="0" w:color="auto"/>
            </w:tcBorders>
          </w:tcPr>
          <w:p w14:paraId="6993F686" w14:textId="77777777" w:rsidR="00E07AE4" w:rsidRPr="00F764C2" w:rsidRDefault="00E07AE4" w:rsidP="00C51CE8">
            <w:pPr>
              <w:suppressAutoHyphens/>
              <w:spacing w:line="276" w:lineRule="auto"/>
              <w:ind w:firstLine="284"/>
              <w:rPr>
                <w:bCs/>
                <w:lang w:eastAsia="zh-CN"/>
              </w:rPr>
            </w:pPr>
          </w:p>
        </w:tc>
        <w:tc>
          <w:tcPr>
            <w:tcW w:w="1324" w:type="dxa"/>
            <w:tcBorders>
              <w:left w:val="single" w:sz="4" w:space="0" w:color="auto"/>
              <w:right w:val="single" w:sz="4" w:space="0" w:color="auto"/>
            </w:tcBorders>
          </w:tcPr>
          <w:p w14:paraId="6C65659E" w14:textId="77777777" w:rsidR="00E07AE4" w:rsidRDefault="00E07AE4" w:rsidP="00B71253">
            <w:pPr>
              <w:suppressAutoHyphens/>
              <w:spacing w:line="276" w:lineRule="auto"/>
              <w:rPr>
                <w:bCs/>
                <w:lang w:val="uk-UA" w:eastAsia="zh-CN"/>
              </w:rPr>
            </w:pPr>
          </w:p>
        </w:tc>
        <w:tc>
          <w:tcPr>
            <w:tcW w:w="1370" w:type="dxa"/>
            <w:tcBorders>
              <w:left w:val="single" w:sz="4" w:space="0" w:color="auto"/>
            </w:tcBorders>
          </w:tcPr>
          <w:p w14:paraId="08F850AB" w14:textId="77777777" w:rsidR="00E07AE4" w:rsidRPr="00B4131D" w:rsidRDefault="00B4131D" w:rsidP="00B71253">
            <w:pPr>
              <w:spacing w:line="276" w:lineRule="auto"/>
              <w:rPr>
                <w:bCs/>
                <w:lang w:val="uk-UA" w:eastAsia="zh-CN"/>
              </w:rPr>
            </w:pPr>
            <w:r>
              <w:rPr>
                <w:bCs/>
                <w:lang w:val="uk-UA" w:eastAsia="zh-CN"/>
              </w:rPr>
              <w:t>300 000</w:t>
            </w:r>
          </w:p>
        </w:tc>
        <w:tc>
          <w:tcPr>
            <w:tcW w:w="980" w:type="dxa"/>
            <w:tcBorders>
              <w:left w:val="single" w:sz="4" w:space="0" w:color="auto"/>
            </w:tcBorders>
          </w:tcPr>
          <w:p w14:paraId="393B63BF" w14:textId="77777777" w:rsidR="00E07AE4" w:rsidRPr="00F764C2" w:rsidRDefault="00E07AE4" w:rsidP="00B71253">
            <w:pPr>
              <w:spacing w:line="276" w:lineRule="auto"/>
              <w:rPr>
                <w:bCs/>
                <w:lang w:eastAsia="zh-CN"/>
              </w:rPr>
            </w:pPr>
          </w:p>
        </w:tc>
        <w:tc>
          <w:tcPr>
            <w:tcW w:w="980" w:type="dxa"/>
            <w:tcBorders>
              <w:left w:val="single" w:sz="4" w:space="0" w:color="auto"/>
            </w:tcBorders>
          </w:tcPr>
          <w:p w14:paraId="366E75FF" w14:textId="77777777" w:rsidR="00E07AE4" w:rsidRPr="00F764C2" w:rsidRDefault="00E07AE4" w:rsidP="00B71253">
            <w:pPr>
              <w:spacing w:line="276" w:lineRule="auto"/>
              <w:rPr>
                <w:bCs/>
                <w:lang w:eastAsia="zh-CN"/>
              </w:rPr>
            </w:pPr>
          </w:p>
        </w:tc>
        <w:tc>
          <w:tcPr>
            <w:tcW w:w="980" w:type="dxa"/>
            <w:tcBorders>
              <w:left w:val="single" w:sz="4" w:space="0" w:color="auto"/>
            </w:tcBorders>
          </w:tcPr>
          <w:p w14:paraId="46B188C9" w14:textId="77777777" w:rsidR="00E07AE4" w:rsidRPr="00F764C2" w:rsidRDefault="00E07AE4" w:rsidP="00B71253">
            <w:pPr>
              <w:spacing w:line="276" w:lineRule="auto"/>
              <w:rPr>
                <w:bCs/>
                <w:lang w:eastAsia="zh-CN"/>
              </w:rPr>
            </w:pPr>
          </w:p>
        </w:tc>
      </w:tr>
      <w:tr w:rsidR="00B4131D" w:rsidRPr="00F764C2" w14:paraId="67582619" w14:textId="77777777" w:rsidTr="00181E0F">
        <w:tc>
          <w:tcPr>
            <w:tcW w:w="2504" w:type="dxa"/>
          </w:tcPr>
          <w:p w14:paraId="63C4DC58" w14:textId="77777777" w:rsidR="00B4131D" w:rsidRDefault="00B4131D" w:rsidP="00E000B3">
            <w:pPr>
              <w:suppressAutoHyphens/>
              <w:spacing w:line="276" w:lineRule="auto"/>
              <w:ind w:firstLine="284"/>
              <w:jc w:val="both"/>
              <w:rPr>
                <w:bCs/>
                <w:lang w:val="uk-UA" w:eastAsia="zh-CN"/>
              </w:rPr>
            </w:pPr>
            <w:r>
              <w:rPr>
                <w:bCs/>
                <w:lang w:val="uk-UA" w:eastAsia="zh-CN"/>
              </w:rPr>
              <w:t xml:space="preserve">11. </w:t>
            </w:r>
            <w:r w:rsidR="00833DAB" w:rsidRPr="00833DAB">
              <w:rPr>
                <w:bCs/>
                <w:lang w:val="uk-UA" w:eastAsia="zh-CN"/>
              </w:rPr>
              <w:t>С 241905-2 Мирне – /Н-08/, км 0+000 – км 3+300 (окремими ділянками)</w:t>
            </w:r>
          </w:p>
        </w:tc>
        <w:tc>
          <w:tcPr>
            <w:tcW w:w="1382" w:type="dxa"/>
            <w:tcBorders>
              <w:top w:val="single" w:sz="4" w:space="0" w:color="auto"/>
              <w:right w:val="single" w:sz="4" w:space="0" w:color="auto"/>
            </w:tcBorders>
          </w:tcPr>
          <w:p w14:paraId="12460B77" w14:textId="77777777" w:rsidR="00B4131D" w:rsidRPr="00F764C2" w:rsidRDefault="00B4131D" w:rsidP="00C51CE8">
            <w:pPr>
              <w:suppressAutoHyphens/>
              <w:spacing w:line="276" w:lineRule="auto"/>
              <w:ind w:firstLine="284"/>
              <w:rPr>
                <w:bCs/>
                <w:lang w:eastAsia="zh-CN"/>
              </w:rPr>
            </w:pPr>
          </w:p>
        </w:tc>
        <w:tc>
          <w:tcPr>
            <w:tcW w:w="1324" w:type="dxa"/>
            <w:tcBorders>
              <w:left w:val="single" w:sz="4" w:space="0" w:color="auto"/>
              <w:right w:val="single" w:sz="4" w:space="0" w:color="auto"/>
            </w:tcBorders>
          </w:tcPr>
          <w:p w14:paraId="2432927F" w14:textId="77777777" w:rsidR="00B4131D" w:rsidRDefault="00B4131D" w:rsidP="00B71253">
            <w:pPr>
              <w:suppressAutoHyphens/>
              <w:spacing w:line="276" w:lineRule="auto"/>
              <w:rPr>
                <w:bCs/>
                <w:lang w:val="uk-UA" w:eastAsia="zh-CN"/>
              </w:rPr>
            </w:pPr>
          </w:p>
        </w:tc>
        <w:tc>
          <w:tcPr>
            <w:tcW w:w="1370" w:type="dxa"/>
            <w:tcBorders>
              <w:left w:val="single" w:sz="4" w:space="0" w:color="auto"/>
            </w:tcBorders>
          </w:tcPr>
          <w:p w14:paraId="432AE9CE" w14:textId="77777777" w:rsidR="00B4131D" w:rsidRDefault="00B4131D" w:rsidP="00B71253">
            <w:pPr>
              <w:spacing w:line="276" w:lineRule="auto"/>
              <w:rPr>
                <w:bCs/>
                <w:lang w:val="uk-UA" w:eastAsia="zh-CN"/>
              </w:rPr>
            </w:pPr>
            <w:r>
              <w:rPr>
                <w:bCs/>
                <w:lang w:val="uk-UA" w:eastAsia="zh-CN"/>
              </w:rPr>
              <w:t>200 000</w:t>
            </w:r>
          </w:p>
        </w:tc>
        <w:tc>
          <w:tcPr>
            <w:tcW w:w="980" w:type="dxa"/>
            <w:tcBorders>
              <w:left w:val="single" w:sz="4" w:space="0" w:color="auto"/>
            </w:tcBorders>
          </w:tcPr>
          <w:p w14:paraId="60584B3E" w14:textId="77777777" w:rsidR="00B4131D" w:rsidRPr="00F764C2" w:rsidRDefault="00B4131D" w:rsidP="00B71253">
            <w:pPr>
              <w:spacing w:line="276" w:lineRule="auto"/>
              <w:rPr>
                <w:bCs/>
                <w:lang w:eastAsia="zh-CN"/>
              </w:rPr>
            </w:pPr>
          </w:p>
        </w:tc>
        <w:tc>
          <w:tcPr>
            <w:tcW w:w="980" w:type="dxa"/>
            <w:tcBorders>
              <w:left w:val="single" w:sz="4" w:space="0" w:color="auto"/>
            </w:tcBorders>
          </w:tcPr>
          <w:p w14:paraId="364B6756" w14:textId="77777777" w:rsidR="00B4131D" w:rsidRPr="00F764C2" w:rsidRDefault="00B4131D" w:rsidP="00B71253">
            <w:pPr>
              <w:spacing w:line="276" w:lineRule="auto"/>
              <w:rPr>
                <w:bCs/>
                <w:lang w:eastAsia="zh-CN"/>
              </w:rPr>
            </w:pPr>
          </w:p>
        </w:tc>
        <w:tc>
          <w:tcPr>
            <w:tcW w:w="980" w:type="dxa"/>
            <w:tcBorders>
              <w:left w:val="single" w:sz="4" w:space="0" w:color="auto"/>
            </w:tcBorders>
          </w:tcPr>
          <w:p w14:paraId="05C8119B" w14:textId="77777777" w:rsidR="00B4131D" w:rsidRPr="00F764C2" w:rsidRDefault="00B4131D" w:rsidP="00B71253">
            <w:pPr>
              <w:spacing w:line="276" w:lineRule="auto"/>
              <w:rPr>
                <w:bCs/>
                <w:lang w:eastAsia="zh-CN"/>
              </w:rPr>
            </w:pPr>
          </w:p>
        </w:tc>
      </w:tr>
      <w:tr w:rsidR="00054D77" w:rsidRPr="00054D77" w14:paraId="2BE76B9C" w14:textId="77777777" w:rsidTr="00181E0F">
        <w:tc>
          <w:tcPr>
            <w:tcW w:w="2504" w:type="dxa"/>
          </w:tcPr>
          <w:p w14:paraId="3BBA6F2A" w14:textId="77777777" w:rsidR="00054D77" w:rsidRPr="004B64ED" w:rsidRDefault="00054D77" w:rsidP="00054D77">
            <w:pPr>
              <w:suppressAutoHyphens/>
              <w:spacing w:line="276" w:lineRule="auto"/>
              <w:ind w:firstLine="284"/>
              <w:jc w:val="both"/>
              <w:rPr>
                <w:bCs/>
                <w:lang w:val="uk-UA" w:eastAsia="zh-CN"/>
              </w:rPr>
            </w:pPr>
            <w:r w:rsidRPr="004B64ED">
              <w:rPr>
                <w:bCs/>
                <w:lang w:eastAsia="zh-CN"/>
              </w:rPr>
              <w:t>12</w:t>
            </w:r>
            <w:r w:rsidRPr="004B64ED">
              <w:rPr>
                <w:bCs/>
                <w:lang w:val="uk-UA" w:eastAsia="zh-CN"/>
              </w:rPr>
              <w:t xml:space="preserve">. </w:t>
            </w:r>
            <w:r w:rsidR="00833DAB" w:rsidRPr="00833DAB">
              <w:rPr>
                <w:bCs/>
                <w:lang w:val="uk-UA" w:eastAsia="zh-CN"/>
              </w:rPr>
              <w:t xml:space="preserve">О </w:t>
            </w:r>
            <w:r w:rsidR="00833DAB" w:rsidRPr="00E01EBC">
              <w:rPr>
                <w:bCs/>
                <w:lang w:val="uk-UA" w:eastAsia="zh-CN"/>
              </w:rPr>
              <w:t>241912-2</w:t>
            </w:r>
            <w:r w:rsidR="00833DAB" w:rsidRPr="00833DAB">
              <w:rPr>
                <w:bCs/>
                <w:lang w:val="uk-UA" w:eastAsia="zh-CN"/>
              </w:rPr>
              <w:t xml:space="preserve"> /ст. Пальміра – Чорнобай – Іркліїв/ − Ревбинці – Лихоліти, км 0+000 – км 5+100 (окремими ділянками)</w:t>
            </w:r>
          </w:p>
        </w:tc>
        <w:tc>
          <w:tcPr>
            <w:tcW w:w="1382" w:type="dxa"/>
            <w:tcBorders>
              <w:top w:val="single" w:sz="4" w:space="0" w:color="auto"/>
              <w:right w:val="single" w:sz="4" w:space="0" w:color="auto"/>
            </w:tcBorders>
          </w:tcPr>
          <w:p w14:paraId="7A476F2D" w14:textId="77777777" w:rsidR="00054D77" w:rsidRPr="004B64ED" w:rsidRDefault="00054D77" w:rsidP="00C51CE8">
            <w:pPr>
              <w:suppressAutoHyphens/>
              <w:spacing w:line="276" w:lineRule="auto"/>
              <w:ind w:firstLine="284"/>
              <w:rPr>
                <w:bCs/>
                <w:lang w:val="uk-UA" w:eastAsia="zh-CN"/>
              </w:rPr>
            </w:pPr>
          </w:p>
        </w:tc>
        <w:tc>
          <w:tcPr>
            <w:tcW w:w="1324" w:type="dxa"/>
            <w:tcBorders>
              <w:left w:val="single" w:sz="4" w:space="0" w:color="auto"/>
              <w:right w:val="single" w:sz="4" w:space="0" w:color="auto"/>
            </w:tcBorders>
          </w:tcPr>
          <w:p w14:paraId="21811825" w14:textId="77777777" w:rsidR="00054D77" w:rsidRPr="004B64ED" w:rsidRDefault="00054D77" w:rsidP="00B71253">
            <w:pPr>
              <w:suppressAutoHyphens/>
              <w:spacing w:line="276" w:lineRule="auto"/>
              <w:rPr>
                <w:bCs/>
                <w:lang w:val="uk-UA" w:eastAsia="zh-CN"/>
              </w:rPr>
            </w:pPr>
          </w:p>
        </w:tc>
        <w:tc>
          <w:tcPr>
            <w:tcW w:w="1370" w:type="dxa"/>
            <w:tcBorders>
              <w:left w:val="single" w:sz="4" w:space="0" w:color="auto"/>
            </w:tcBorders>
          </w:tcPr>
          <w:p w14:paraId="70881496" w14:textId="77777777" w:rsidR="00054D77" w:rsidRPr="004B64ED" w:rsidRDefault="004B64ED" w:rsidP="00B71253">
            <w:pPr>
              <w:spacing w:line="276" w:lineRule="auto"/>
              <w:rPr>
                <w:bCs/>
                <w:lang w:val="uk-UA" w:eastAsia="zh-CN"/>
              </w:rPr>
            </w:pPr>
            <w:r>
              <w:rPr>
                <w:bCs/>
                <w:lang w:val="uk-UA" w:eastAsia="zh-CN"/>
              </w:rPr>
              <w:t>8</w:t>
            </w:r>
            <w:r w:rsidR="00054D77" w:rsidRPr="004B64ED">
              <w:rPr>
                <w:bCs/>
                <w:lang w:val="uk-UA" w:eastAsia="zh-CN"/>
              </w:rPr>
              <w:t>0 000</w:t>
            </w:r>
          </w:p>
        </w:tc>
        <w:tc>
          <w:tcPr>
            <w:tcW w:w="980" w:type="dxa"/>
            <w:tcBorders>
              <w:left w:val="single" w:sz="4" w:space="0" w:color="auto"/>
            </w:tcBorders>
          </w:tcPr>
          <w:p w14:paraId="2F8AB3D5" w14:textId="77777777" w:rsidR="00054D77" w:rsidRPr="004B64ED" w:rsidRDefault="00054D77" w:rsidP="00B71253">
            <w:pPr>
              <w:spacing w:line="276" w:lineRule="auto"/>
              <w:rPr>
                <w:bCs/>
                <w:lang w:val="uk-UA" w:eastAsia="zh-CN"/>
              </w:rPr>
            </w:pPr>
          </w:p>
        </w:tc>
        <w:tc>
          <w:tcPr>
            <w:tcW w:w="980" w:type="dxa"/>
            <w:tcBorders>
              <w:left w:val="single" w:sz="4" w:space="0" w:color="auto"/>
            </w:tcBorders>
          </w:tcPr>
          <w:p w14:paraId="7721B73C" w14:textId="77777777" w:rsidR="00054D77" w:rsidRPr="004B64ED" w:rsidRDefault="00054D77" w:rsidP="00B71253">
            <w:pPr>
              <w:spacing w:line="276" w:lineRule="auto"/>
              <w:rPr>
                <w:bCs/>
                <w:lang w:val="uk-UA" w:eastAsia="zh-CN"/>
              </w:rPr>
            </w:pPr>
          </w:p>
        </w:tc>
        <w:tc>
          <w:tcPr>
            <w:tcW w:w="980" w:type="dxa"/>
            <w:tcBorders>
              <w:left w:val="single" w:sz="4" w:space="0" w:color="auto"/>
            </w:tcBorders>
          </w:tcPr>
          <w:p w14:paraId="637F763A" w14:textId="77777777" w:rsidR="00054D77" w:rsidRPr="004B64ED" w:rsidRDefault="00054D77" w:rsidP="00B71253">
            <w:pPr>
              <w:spacing w:line="276" w:lineRule="auto"/>
              <w:rPr>
                <w:bCs/>
                <w:lang w:val="uk-UA" w:eastAsia="zh-CN"/>
              </w:rPr>
            </w:pPr>
          </w:p>
        </w:tc>
      </w:tr>
      <w:tr w:rsidR="00833DAB" w:rsidRPr="00054D77" w14:paraId="44B67B9D" w14:textId="77777777" w:rsidTr="00181E0F">
        <w:tc>
          <w:tcPr>
            <w:tcW w:w="2504" w:type="dxa"/>
          </w:tcPr>
          <w:p w14:paraId="6817FFA9" w14:textId="77777777" w:rsidR="00833DAB" w:rsidRPr="00833DAB" w:rsidRDefault="00833DAB" w:rsidP="00E01EBC">
            <w:pPr>
              <w:ind w:firstLine="201"/>
              <w:rPr>
                <w:color w:val="E36C0A" w:themeColor="accent6" w:themeShade="BF"/>
                <w:lang w:val="uk-UA"/>
              </w:rPr>
            </w:pPr>
            <w:r>
              <w:rPr>
                <w:lang w:val="uk-UA"/>
              </w:rPr>
              <w:t xml:space="preserve">13. </w:t>
            </w:r>
            <w:r w:rsidRPr="00833DAB">
              <w:rPr>
                <w:lang w:val="uk-UA"/>
              </w:rPr>
              <w:t>О 240501-2 ст. Пальміра − Чорнобай – Іркліїв, км 27+600 – км 32+000 (окремими ділянками)</w:t>
            </w:r>
          </w:p>
        </w:tc>
        <w:tc>
          <w:tcPr>
            <w:tcW w:w="1382" w:type="dxa"/>
            <w:tcBorders>
              <w:top w:val="single" w:sz="4" w:space="0" w:color="auto"/>
              <w:right w:val="single" w:sz="4" w:space="0" w:color="auto"/>
            </w:tcBorders>
          </w:tcPr>
          <w:p w14:paraId="7BB7D4E0" w14:textId="77777777" w:rsidR="00833DAB" w:rsidRPr="00054D77" w:rsidRDefault="00833DAB" w:rsidP="00833DAB">
            <w:pPr>
              <w:suppressAutoHyphens/>
              <w:spacing w:line="276" w:lineRule="auto"/>
              <w:ind w:firstLine="284"/>
              <w:rPr>
                <w:bCs/>
                <w:lang w:val="uk-UA" w:eastAsia="zh-CN"/>
              </w:rPr>
            </w:pPr>
          </w:p>
        </w:tc>
        <w:tc>
          <w:tcPr>
            <w:tcW w:w="1324" w:type="dxa"/>
            <w:tcBorders>
              <w:left w:val="single" w:sz="4" w:space="0" w:color="auto"/>
              <w:right w:val="single" w:sz="4" w:space="0" w:color="auto"/>
            </w:tcBorders>
          </w:tcPr>
          <w:p w14:paraId="566E9773" w14:textId="77777777" w:rsidR="00833DAB" w:rsidRDefault="00833DAB" w:rsidP="00833DAB">
            <w:pPr>
              <w:suppressAutoHyphens/>
              <w:spacing w:line="276" w:lineRule="auto"/>
              <w:rPr>
                <w:bCs/>
                <w:lang w:val="uk-UA" w:eastAsia="zh-CN"/>
              </w:rPr>
            </w:pPr>
          </w:p>
        </w:tc>
        <w:tc>
          <w:tcPr>
            <w:tcW w:w="1370" w:type="dxa"/>
            <w:tcBorders>
              <w:left w:val="single" w:sz="4" w:space="0" w:color="auto"/>
            </w:tcBorders>
          </w:tcPr>
          <w:p w14:paraId="6BB4FD34" w14:textId="77777777" w:rsidR="00833DAB" w:rsidRDefault="00833DAB" w:rsidP="00833DAB">
            <w:pPr>
              <w:spacing w:line="276" w:lineRule="auto"/>
              <w:rPr>
                <w:bCs/>
                <w:lang w:val="uk-UA" w:eastAsia="zh-CN"/>
              </w:rPr>
            </w:pPr>
            <w:r>
              <w:rPr>
                <w:bCs/>
                <w:lang w:val="uk-UA" w:eastAsia="zh-CN"/>
              </w:rPr>
              <w:t>720 000</w:t>
            </w:r>
          </w:p>
        </w:tc>
        <w:tc>
          <w:tcPr>
            <w:tcW w:w="980" w:type="dxa"/>
            <w:tcBorders>
              <w:left w:val="single" w:sz="4" w:space="0" w:color="auto"/>
            </w:tcBorders>
          </w:tcPr>
          <w:p w14:paraId="19629959" w14:textId="77777777" w:rsidR="00833DAB" w:rsidRPr="00054D77" w:rsidRDefault="00833DAB" w:rsidP="00833DAB">
            <w:pPr>
              <w:spacing w:line="276" w:lineRule="auto"/>
              <w:rPr>
                <w:bCs/>
                <w:lang w:val="uk-UA" w:eastAsia="zh-CN"/>
              </w:rPr>
            </w:pPr>
          </w:p>
        </w:tc>
        <w:tc>
          <w:tcPr>
            <w:tcW w:w="980" w:type="dxa"/>
            <w:tcBorders>
              <w:left w:val="single" w:sz="4" w:space="0" w:color="auto"/>
            </w:tcBorders>
          </w:tcPr>
          <w:p w14:paraId="76A19CB5" w14:textId="77777777" w:rsidR="00833DAB" w:rsidRPr="00054D77" w:rsidRDefault="00833DAB" w:rsidP="00833DAB">
            <w:pPr>
              <w:spacing w:line="276" w:lineRule="auto"/>
              <w:rPr>
                <w:bCs/>
                <w:lang w:val="uk-UA" w:eastAsia="zh-CN"/>
              </w:rPr>
            </w:pPr>
          </w:p>
        </w:tc>
        <w:tc>
          <w:tcPr>
            <w:tcW w:w="980" w:type="dxa"/>
            <w:tcBorders>
              <w:left w:val="single" w:sz="4" w:space="0" w:color="auto"/>
            </w:tcBorders>
          </w:tcPr>
          <w:p w14:paraId="3105C07E" w14:textId="77777777" w:rsidR="00833DAB" w:rsidRPr="00054D77" w:rsidRDefault="00833DAB" w:rsidP="00833DAB">
            <w:pPr>
              <w:spacing w:line="276" w:lineRule="auto"/>
              <w:rPr>
                <w:bCs/>
                <w:lang w:val="uk-UA" w:eastAsia="zh-CN"/>
              </w:rPr>
            </w:pPr>
          </w:p>
        </w:tc>
      </w:tr>
      <w:tr w:rsidR="00833DAB" w:rsidRPr="00054D77" w14:paraId="1CFC4A71" w14:textId="77777777" w:rsidTr="00181E0F">
        <w:tc>
          <w:tcPr>
            <w:tcW w:w="2504" w:type="dxa"/>
          </w:tcPr>
          <w:p w14:paraId="27B107B5" w14:textId="77777777" w:rsidR="00833DAB" w:rsidRDefault="00833DAB" w:rsidP="00833DAB">
            <w:pPr>
              <w:suppressAutoHyphens/>
              <w:spacing w:line="276" w:lineRule="auto"/>
              <w:ind w:firstLine="284"/>
              <w:jc w:val="both"/>
              <w:rPr>
                <w:bCs/>
                <w:lang w:val="uk-UA" w:eastAsia="zh-CN"/>
              </w:rPr>
            </w:pPr>
            <w:r>
              <w:rPr>
                <w:bCs/>
                <w:lang w:val="uk-UA" w:eastAsia="zh-CN"/>
              </w:rPr>
              <w:t>1</w:t>
            </w:r>
            <w:r w:rsidRPr="00833DAB">
              <w:rPr>
                <w:bCs/>
                <w:lang w:eastAsia="zh-CN"/>
              </w:rPr>
              <w:t>4</w:t>
            </w:r>
            <w:r>
              <w:rPr>
                <w:bCs/>
                <w:lang w:val="uk-UA" w:eastAsia="zh-CN"/>
              </w:rPr>
              <w:t xml:space="preserve">. </w:t>
            </w:r>
            <w:r w:rsidRPr="00833DAB">
              <w:rPr>
                <w:bCs/>
                <w:lang w:val="uk-UA" w:eastAsia="zh-CN"/>
              </w:rPr>
              <w:t>О 241909-2 /Н-08/ − Тимченки, км 0+000 – км 2+800 (окремими ділянками)</w:t>
            </w:r>
          </w:p>
        </w:tc>
        <w:tc>
          <w:tcPr>
            <w:tcW w:w="1382" w:type="dxa"/>
            <w:tcBorders>
              <w:top w:val="single" w:sz="4" w:space="0" w:color="auto"/>
              <w:right w:val="single" w:sz="4" w:space="0" w:color="auto"/>
            </w:tcBorders>
          </w:tcPr>
          <w:p w14:paraId="4D818425" w14:textId="77777777" w:rsidR="00833DAB" w:rsidRPr="00054D77" w:rsidRDefault="00833DAB" w:rsidP="00833DAB">
            <w:pPr>
              <w:suppressAutoHyphens/>
              <w:spacing w:line="276" w:lineRule="auto"/>
              <w:ind w:firstLine="284"/>
              <w:rPr>
                <w:bCs/>
                <w:lang w:val="uk-UA" w:eastAsia="zh-CN"/>
              </w:rPr>
            </w:pPr>
          </w:p>
        </w:tc>
        <w:tc>
          <w:tcPr>
            <w:tcW w:w="1324" w:type="dxa"/>
            <w:tcBorders>
              <w:left w:val="single" w:sz="4" w:space="0" w:color="auto"/>
              <w:right w:val="single" w:sz="4" w:space="0" w:color="auto"/>
            </w:tcBorders>
          </w:tcPr>
          <w:p w14:paraId="7CB74DAA" w14:textId="77777777" w:rsidR="00833DAB" w:rsidRDefault="00833DAB" w:rsidP="00833DAB">
            <w:pPr>
              <w:suppressAutoHyphens/>
              <w:spacing w:line="276" w:lineRule="auto"/>
              <w:rPr>
                <w:bCs/>
                <w:lang w:val="uk-UA" w:eastAsia="zh-CN"/>
              </w:rPr>
            </w:pPr>
          </w:p>
        </w:tc>
        <w:tc>
          <w:tcPr>
            <w:tcW w:w="1370" w:type="dxa"/>
            <w:tcBorders>
              <w:left w:val="single" w:sz="4" w:space="0" w:color="auto"/>
            </w:tcBorders>
          </w:tcPr>
          <w:p w14:paraId="1F2B64E0" w14:textId="77777777" w:rsidR="00833DAB" w:rsidRDefault="00833DAB" w:rsidP="00833DAB">
            <w:pPr>
              <w:spacing w:line="276" w:lineRule="auto"/>
              <w:rPr>
                <w:bCs/>
                <w:lang w:val="uk-UA" w:eastAsia="zh-CN"/>
              </w:rPr>
            </w:pPr>
            <w:r>
              <w:rPr>
                <w:bCs/>
                <w:lang w:val="uk-UA" w:eastAsia="zh-CN"/>
              </w:rPr>
              <w:t>250 000</w:t>
            </w:r>
          </w:p>
        </w:tc>
        <w:tc>
          <w:tcPr>
            <w:tcW w:w="980" w:type="dxa"/>
            <w:tcBorders>
              <w:left w:val="single" w:sz="4" w:space="0" w:color="auto"/>
            </w:tcBorders>
          </w:tcPr>
          <w:p w14:paraId="5EC9B16D" w14:textId="77777777" w:rsidR="00833DAB" w:rsidRPr="00054D77" w:rsidRDefault="00833DAB" w:rsidP="00833DAB">
            <w:pPr>
              <w:spacing w:line="276" w:lineRule="auto"/>
              <w:rPr>
                <w:bCs/>
                <w:lang w:val="uk-UA" w:eastAsia="zh-CN"/>
              </w:rPr>
            </w:pPr>
          </w:p>
        </w:tc>
        <w:tc>
          <w:tcPr>
            <w:tcW w:w="980" w:type="dxa"/>
            <w:tcBorders>
              <w:left w:val="single" w:sz="4" w:space="0" w:color="auto"/>
            </w:tcBorders>
          </w:tcPr>
          <w:p w14:paraId="7AA88A72" w14:textId="77777777" w:rsidR="00833DAB" w:rsidRPr="00054D77" w:rsidRDefault="00833DAB" w:rsidP="00833DAB">
            <w:pPr>
              <w:spacing w:line="276" w:lineRule="auto"/>
              <w:rPr>
                <w:bCs/>
                <w:lang w:val="uk-UA" w:eastAsia="zh-CN"/>
              </w:rPr>
            </w:pPr>
          </w:p>
        </w:tc>
        <w:tc>
          <w:tcPr>
            <w:tcW w:w="980" w:type="dxa"/>
            <w:tcBorders>
              <w:left w:val="single" w:sz="4" w:space="0" w:color="auto"/>
            </w:tcBorders>
          </w:tcPr>
          <w:p w14:paraId="2ED42E2D" w14:textId="77777777" w:rsidR="00833DAB" w:rsidRPr="00054D77" w:rsidRDefault="00833DAB" w:rsidP="00833DAB">
            <w:pPr>
              <w:spacing w:line="276" w:lineRule="auto"/>
              <w:rPr>
                <w:bCs/>
                <w:lang w:val="uk-UA" w:eastAsia="zh-CN"/>
              </w:rPr>
            </w:pPr>
          </w:p>
        </w:tc>
      </w:tr>
      <w:tr w:rsidR="00833DAB" w:rsidRPr="00F764C2" w14:paraId="473B8EB8" w14:textId="77777777" w:rsidTr="00181E0F">
        <w:tc>
          <w:tcPr>
            <w:tcW w:w="2504" w:type="dxa"/>
          </w:tcPr>
          <w:p w14:paraId="15C09F94" w14:textId="77777777" w:rsidR="00833DAB" w:rsidRPr="00F764C2" w:rsidRDefault="00833DAB" w:rsidP="00833DAB">
            <w:pPr>
              <w:suppressAutoHyphens/>
              <w:spacing w:line="276" w:lineRule="auto"/>
              <w:ind w:firstLine="284"/>
              <w:rPr>
                <w:b/>
                <w:bCs/>
                <w:lang w:eastAsia="zh-CN"/>
              </w:rPr>
            </w:pPr>
            <w:r w:rsidRPr="00F764C2">
              <w:rPr>
                <w:b/>
                <w:bCs/>
                <w:lang w:eastAsia="zh-CN"/>
              </w:rPr>
              <w:t>Разом:</w:t>
            </w:r>
          </w:p>
        </w:tc>
        <w:tc>
          <w:tcPr>
            <w:tcW w:w="1382" w:type="dxa"/>
            <w:tcBorders>
              <w:right w:val="single" w:sz="4" w:space="0" w:color="auto"/>
            </w:tcBorders>
          </w:tcPr>
          <w:p w14:paraId="19B6B208" w14:textId="77777777" w:rsidR="00833DAB" w:rsidRPr="00F764C2" w:rsidRDefault="00833DAB" w:rsidP="00833DAB">
            <w:pPr>
              <w:suppressAutoHyphens/>
              <w:spacing w:line="276" w:lineRule="auto"/>
              <w:rPr>
                <w:bCs/>
                <w:lang w:eastAsia="zh-CN"/>
              </w:rPr>
            </w:pPr>
            <w:r w:rsidRPr="00F764C2">
              <w:rPr>
                <w:bCs/>
                <w:lang w:eastAsia="zh-CN"/>
              </w:rPr>
              <w:t xml:space="preserve">1 </w:t>
            </w:r>
            <w:r w:rsidRPr="00F764C2">
              <w:rPr>
                <w:bCs/>
                <w:lang w:val="uk-UA" w:eastAsia="zh-CN"/>
              </w:rPr>
              <w:t>15</w:t>
            </w:r>
            <w:r w:rsidRPr="00F764C2">
              <w:rPr>
                <w:bCs/>
                <w:lang w:eastAsia="zh-CN"/>
              </w:rPr>
              <w:t>0 000</w:t>
            </w:r>
          </w:p>
        </w:tc>
        <w:tc>
          <w:tcPr>
            <w:tcW w:w="1324" w:type="dxa"/>
            <w:tcBorders>
              <w:left w:val="single" w:sz="4" w:space="0" w:color="auto"/>
              <w:right w:val="single" w:sz="4" w:space="0" w:color="auto"/>
            </w:tcBorders>
          </w:tcPr>
          <w:p w14:paraId="10D89867" w14:textId="77777777" w:rsidR="00833DAB" w:rsidRPr="00F764C2" w:rsidRDefault="00833DAB" w:rsidP="00833DAB">
            <w:pPr>
              <w:suppressAutoHyphens/>
              <w:spacing w:line="276" w:lineRule="auto"/>
              <w:rPr>
                <w:bCs/>
                <w:lang w:eastAsia="zh-CN"/>
              </w:rPr>
            </w:pPr>
            <w:r>
              <w:rPr>
                <w:bCs/>
                <w:lang w:val="uk-UA" w:eastAsia="zh-CN"/>
              </w:rPr>
              <w:t>5</w:t>
            </w:r>
            <w:r w:rsidRPr="00F764C2">
              <w:rPr>
                <w:bCs/>
                <w:lang w:val="uk-UA" w:eastAsia="zh-CN"/>
              </w:rPr>
              <w:t>5</w:t>
            </w:r>
            <w:r w:rsidRPr="00F764C2">
              <w:rPr>
                <w:bCs/>
                <w:lang w:eastAsia="zh-CN"/>
              </w:rPr>
              <w:t>0 000</w:t>
            </w:r>
          </w:p>
        </w:tc>
        <w:tc>
          <w:tcPr>
            <w:tcW w:w="1370" w:type="dxa"/>
            <w:tcBorders>
              <w:left w:val="single" w:sz="4" w:space="0" w:color="auto"/>
            </w:tcBorders>
          </w:tcPr>
          <w:p w14:paraId="605B636F" w14:textId="77777777" w:rsidR="00833DAB" w:rsidRPr="005D04BA" w:rsidRDefault="00833DAB" w:rsidP="00833DAB">
            <w:pPr>
              <w:suppressAutoHyphens/>
              <w:spacing w:line="276" w:lineRule="auto"/>
              <w:rPr>
                <w:bCs/>
                <w:lang w:val="uk-UA" w:eastAsia="zh-CN"/>
              </w:rPr>
            </w:pPr>
            <w:r>
              <w:rPr>
                <w:bCs/>
                <w:lang w:val="uk-UA" w:eastAsia="zh-CN"/>
              </w:rPr>
              <w:t>8 250 000</w:t>
            </w:r>
          </w:p>
        </w:tc>
        <w:tc>
          <w:tcPr>
            <w:tcW w:w="980" w:type="dxa"/>
            <w:tcBorders>
              <w:left w:val="single" w:sz="4" w:space="0" w:color="auto"/>
            </w:tcBorders>
          </w:tcPr>
          <w:p w14:paraId="2D02861F" w14:textId="77777777" w:rsidR="00833DAB" w:rsidRPr="00F764C2" w:rsidRDefault="00833DAB" w:rsidP="00833DAB">
            <w:pPr>
              <w:suppressAutoHyphens/>
              <w:spacing w:line="276" w:lineRule="auto"/>
              <w:rPr>
                <w:bCs/>
                <w:lang w:eastAsia="zh-CN"/>
              </w:rPr>
            </w:pPr>
          </w:p>
        </w:tc>
        <w:tc>
          <w:tcPr>
            <w:tcW w:w="980" w:type="dxa"/>
            <w:tcBorders>
              <w:left w:val="single" w:sz="4" w:space="0" w:color="auto"/>
            </w:tcBorders>
          </w:tcPr>
          <w:p w14:paraId="54E02336" w14:textId="77777777" w:rsidR="00833DAB" w:rsidRPr="00F764C2" w:rsidRDefault="00833DAB" w:rsidP="00833DAB">
            <w:pPr>
              <w:suppressAutoHyphens/>
              <w:spacing w:line="276" w:lineRule="auto"/>
              <w:rPr>
                <w:bCs/>
                <w:lang w:eastAsia="zh-CN"/>
              </w:rPr>
            </w:pPr>
          </w:p>
        </w:tc>
        <w:tc>
          <w:tcPr>
            <w:tcW w:w="980" w:type="dxa"/>
            <w:tcBorders>
              <w:left w:val="single" w:sz="4" w:space="0" w:color="auto"/>
            </w:tcBorders>
          </w:tcPr>
          <w:p w14:paraId="35B3A130" w14:textId="77777777" w:rsidR="00833DAB" w:rsidRPr="00F764C2" w:rsidRDefault="00833DAB" w:rsidP="00833DAB">
            <w:pPr>
              <w:suppressAutoHyphens/>
              <w:spacing w:line="276" w:lineRule="auto"/>
              <w:rPr>
                <w:bCs/>
                <w:lang w:eastAsia="zh-CN"/>
              </w:rPr>
            </w:pPr>
          </w:p>
        </w:tc>
      </w:tr>
    </w:tbl>
    <w:p w14:paraId="52DF1258" w14:textId="77777777" w:rsidR="00F764C2" w:rsidRPr="00F764C2" w:rsidRDefault="00F764C2" w:rsidP="00F764C2">
      <w:pPr>
        <w:suppressAutoHyphens/>
        <w:spacing w:line="276" w:lineRule="auto"/>
        <w:ind w:firstLine="284"/>
        <w:rPr>
          <w:bCs/>
          <w:lang w:eastAsia="zh-CN"/>
        </w:rPr>
      </w:pPr>
      <w:r w:rsidRPr="00F764C2">
        <w:rPr>
          <w:b/>
          <w:bCs/>
          <w:lang w:eastAsia="zh-CN"/>
        </w:rPr>
        <w:t xml:space="preserve">                </w:t>
      </w:r>
    </w:p>
    <w:p w14:paraId="52CF8A37" w14:textId="77777777" w:rsidR="000D58F6" w:rsidRPr="00CC4F74" w:rsidRDefault="00CC4F74" w:rsidP="00BB2CDC">
      <w:pPr>
        <w:tabs>
          <w:tab w:val="left" w:pos="6278"/>
        </w:tabs>
        <w:suppressAutoHyphens/>
        <w:spacing w:line="276" w:lineRule="auto"/>
        <w:jc w:val="both"/>
        <w:rPr>
          <w:bCs/>
          <w:sz w:val="28"/>
          <w:szCs w:val="28"/>
          <w:lang w:val="uk-UA" w:eastAsia="zh-CN"/>
        </w:rPr>
      </w:pPr>
      <w:r>
        <w:rPr>
          <w:bCs/>
          <w:sz w:val="28"/>
          <w:szCs w:val="28"/>
          <w:lang w:val="uk-UA" w:eastAsia="zh-CN"/>
        </w:rPr>
        <w:t xml:space="preserve">Сільський голова                                                                    </w:t>
      </w:r>
      <w:r w:rsidR="00F764C2" w:rsidRPr="00F764C2">
        <w:rPr>
          <w:bCs/>
          <w:sz w:val="28"/>
          <w:szCs w:val="28"/>
          <w:lang w:eastAsia="zh-CN"/>
        </w:rPr>
        <w:t>Ан</w:t>
      </w:r>
      <w:r>
        <w:rPr>
          <w:bCs/>
          <w:sz w:val="28"/>
          <w:szCs w:val="28"/>
          <w:lang w:val="uk-UA" w:eastAsia="zh-CN"/>
        </w:rPr>
        <w:t>атолій ПИСАРЕНКО</w:t>
      </w:r>
    </w:p>
    <w:sectPr w:rsidR="000D58F6" w:rsidRPr="00CC4F74" w:rsidSect="00181E0F">
      <w:pgSz w:w="11906" w:h="16838"/>
      <w:pgMar w:top="284" w:right="567" w:bottom="28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B74F1E" w14:textId="77777777" w:rsidR="00FF6917" w:rsidRDefault="00FF6917" w:rsidP="00EC079F">
      <w:r>
        <w:separator/>
      </w:r>
    </w:p>
  </w:endnote>
  <w:endnote w:type="continuationSeparator" w:id="0">
    <w:p w14:paraId="29721932" w14:textId="77777777" w:rsidR="00FF6917" w:rsidRDefault="00FF6917" w:rsidP="00EC07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ungsuh">
    <w:charset w:val="81"/>
    <w:family w:val="roman"/>
    <w:pitch w:val="variable"/>
    <w:sig w:usb0="B00002AF"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Nimbus Roman No9 L">
    <w:altName w:val="Yu Gothic UI"/>
    <w:charset w:val="80"/>
    <w:family w:val="roman"/>
    <w:pitch w:val="variable"/>
    <w:sig w:usb0="00000001" w:usb1="08070000" w:usb2="00000010" w:usb3="00000000" w:csb0="00020000" w:csb1="00000000"/>
  </w:font>
  <w:font w:name="DejaVu Sans">
    <w:altName w:val="MS Gothic"/>
    <w:panose1 w:val="00000000000000000000"/>
    <w:charset w:val="80"/>
    <w:family w:val="auto"/>
    <w:notTrueType/>
    <w:pitch w:val="variable"/>
    <w:sig w:usb0="00000001" w:usb1="08070000" w:usb2="00000010" w:usb3="00000000" w:csb0="00020000" w:csb1="00000000"/>
  </w:font>
  <w:font w:name="Georgia">
    <w:panose1 w:val="020405020504050203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7CFEE7" w14:textId="77777777" w:rsidR="00FF6917" w:rsidRDefault="00FF6917" w:rsidP="00EC079F">
      <w:r>
        <w:separator/>
      </w:r>
    </w:p>
  </w:footnote>
  <w:footnote w:type="continuationSeparator" w:id="0">
    <w:p w14:paraId="6DA76E0D" w14:textId="77777777" w:rsidR="00FF6917" w:rsidRDefault="00FF6917" w:rsidP="00EC079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E0A28"/>
    <w:multiLevelType w:val="hybridMultilevel"/>
    <w:tmpl w:val="8B98BC7A"/>
    <w:lvl w:ilvl="0" w:tplc="33140042">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8BD6A50"/>
    <w:multiLevelType w:val="hybridMultilevel"/>
    <w:tmpl w:val="75B8B984"/>
    <w:lvl w:ilvl="0" w:tplc="F698C1F4">
      <w:start w:val="1"/>
      <w:numFmt w:val="bullet"/>
      <w:lvlText w:val=""/>
      <w:lvlJc w:val="left"/>
      <w:pPr>
        <w:tabs>
          <w:tab w:val="num" w:pos="1440"/>
        </w:tabs>
        <w:ind w:left="1440" w:hanging="360"/>
      </w:pPr>
      <w:rPr>
        <w:rFonts w:ascii="Symbol" w:hAnsi="Symbol" w:hint="default"/>
      </w:rPr>
    </w:lvl>
    <w:lvl w:ilvl="1" w:tplc="181E88A8">
      <w:numFmt w:val="bullet"/>
      <w:lvlText w:val="-"/>
      <w:lvlJc w:val="left"/>
      <w:pPr>
        <w:tabs>
          <w:tab w:val="num" w:pos="1440"/>
        </w:tabs>
        <w:ind w:left="1440" w:hanging="360"/>
      </w:pPr>
      <w:rPr>
        <w:rFonts w:ascii="Times New Roman" w:eastAsia="Times New Roman" w:hAnsi="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DE4B6D"/>
    <w:multiLevelType w:val="hybridMultilevel"/>
    <w:tmpl w:val="A710A8B4"/>
    <w:lvl w:ilvl="0" w:tplc="F698C1F4">
      <w:start w:val="1"/>
      <w:numFmt w:val="bullet"/>
      <w:lvlText w:val=""/>
      <w:lvlJc w:val="left"/>
      <w:pPr>
        <w:tabs>
          <w:tab w:val="num" w:pos="1440"/>
        </w:tabs>
        <w:ind w:left="1440" w:hanging="360"/>
      </w:pPr>
      <w:rPr>
        <w:rFonts w:ascii="Symbol" w:hAnsi="Symbol" w:hint="default"/>
      </w:rPr>
    </w:lvl>
    <w:lvl w:ilvl="1" w:tplc="9FC248C8">
      <w:start w:val="1"/>
      <w:numFmt w:val="bullet"/>
      <w:lvlText w:val="-"/>
      <w:lvlJc w:val="left"/>
      <w:pPr>
        <w:ind w:left="1440" w:hanging="360"/>
      </w:pPr>
      <w:rPr>
        <w:rFonts w:ascii="Times New Roman" w:eastAsia="Times New Roman" w:hAnsi="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284790"/>
    <w:multiLevelType w:val="hybridMultilevel"/>
    <w:tmpl w:val="3664275A"/>
    <w:lvl w:ilvl="0" w:tplc="F698C1F4">
      <w:start w:val="1"/>
      <w:numFmt w:val="bullet"/>
      <w:lvlText w:val=""/>
      <w:lvlJc w:val="left"/>
      <w:pPr>
        <w:tabs>
          <w:tab w:val="num" w:pos="928"/>
        </w:tabs>
        <w:ind w:left="928" w:hanging="360"/>
      </w:pPr>
      <w:rPr>
        <w:rFonts w:ascii="Symbol" w:hAnsi="Symbol" w:hint="default"/>
      </w:rPr>
    </w:lvl>
    <w:lvl w:ilvl="1" w:tplc="181E88A8">
      <w:numFmt w:val="bullet"/>
      <w:lvlText w:val="-"/>
      <w:lvlJc w:val="left"/>
      <w:pPr>
        <w:tabs>
          <w:tab w:val="num" w:pos="928"/>
        </w:tabs>
        <w:ind w:left="928" w:hanging="360"/>
      </w:pPr>
      <w:rPr>
        <w:rFonts w:ascii="Times New Roman" w:eastAsia="Times New Roman" w:hAnsi="Times New Roman" w:hint="default"/>
      </w:rPr>
    </w:lvl>
    <w:lvl w:ilvl="2" w:tplc="04190005" w:tentative="1">
      <w:start w:val="1"/>
      <w:numFmt w:val="bullet"/>
      <w:lvlText w:val=""/>
      <w:lvlJc w:val="left"/>
      <w:pPr>
        <w:tabs>
          <w:tab w:val="num" w:pos="1648"/>
        </w:tabs>
        <w:ind w:left="1648" w:hanging="360"/>
      </w:pPr>
      <w:rPr>
        <w:rFonts w:ascii="Wingdings" w:hAnsi="Wingdings" w:hint="default"/>
      </w:rPr>
    </w:lvl>
    <w:lvl w:ilvl="3" w:tplc="04190001" w:tentative="1">
      <w:start w:val="1"/>
      <w:numFmt w:val="bullet"/>
      <w:lvlText w:val=""/>
      <w:lvlJc w:val="left"/>
      <w:pPr>
        <w:tabs>
          <w:tab w:val="num" w:pos="2368"/>
        </w:tabs>
        <w:ind w:left="2368" w:hanging="360"/>
      </w:pPr>
      <w:rPr>
        <w:rFonts w:ascii="Symbol" w:hAnsi="Symbol" w:hint="default"/>
      </w:rPr>
    </w:lvl>
    <w:lvl w:ilvl="4" w:tplc="04190003" w:tentative="1">
      <w:start w:val="1"/>
      <w:numFmt w:val="bullet"/>
      <w:lvlText w:val="o"/>
      <w:lvlJc w:val="left"/>
      <w:pPr>
        <w:tabs>
          <w:tab w:val="num" w:pos="3088"/>
        </w:tabs>
        <w:ind w:left="3088" w:hanging="360"/>
      </w:pPr>
      <w:rPr>
        <w:rFonts w:ascii="Courier New" w:hAnsi="Courier New" w:cs="Courier New" w:hint="default"/>
      </w:rPr>
    </w:lvl>
    <w:lvl w:ilvl="5" w:tplc="04190005" w:tentative="1">
      <w:start w:val="1"/>
      <w:numFmt w:val="bullet"/>
      <w:lvlText w:val=""/>
      <w:lvlJc w:val="left"/>
      <w:pPr>
        <w:tabs>
          <w:tab w:val="num" w:pos="3808"/>
        </w:tabs>
        <w:ind w:left="3808" w:hanging="360"/>
      </w:pPr>
      <w:rPr>
        <w:rFonts w:ascii="Wingdings" w:hAnsi="Wingdings" w:hint="default"/>
      </w:rPr>
    </w:lvl>
    <w:lvl w:ilvl="6" w:tplc="04190001" w:tentative="1">
      <w:start w:val="1"/>
      <w:numFmt w:val="bullet"/>
      <w:lvlText w:val=""/>
      <w:lvlJc w:val="left"/>
      <w:pPr>
        <w:tabs>
          <w:tab w:val="num" w:pos="4528"/>
        </w:tabs>
        <w:ind w:left="4528" w:hanging="360"/>
      </w:pPr>
      <w:rPr>
        <w:rFonts w:ascii="Symbol" w:hAnsi="Symbol" w:hint="default"/>
      </w:rPr>
    </w:lvl>
    <w:lvl w:ilvl="7" w:tplc="04190003" w:tentative="1">
      <w:start w:val="1"/>
      <w:numFmt w:val="bullet"/>
      <w:lvlText w:val="o"/>
      <w:lvlJc w:val="left"/>
      <w:pPr>
        <w:tabs>
          <w:tab w:val="num" w:pos="5248"/>
        </w:tabs>
        <w:ind w:left="5248" w:hanging="360"/>
      </w:pPr>
      <w:rPr>
        <w:rFonts w:ascii="Courier New" w:hAnsi="Courier New" w:cs="Courier New" w:hint="default"/>
      </w:rPr>
    </w:lvl>
    <w:lvl w:ilvl="8" w:tplc="04190005" w:tentative="1">
      <w:start w:val="1"/>
      <w:numFmt w:val="bullet"/>
      <w:lvlText w:val=""/>
      <w:lvlJc w:val="left"/>
      <w:pPr>
        <w:tabs>
          <w:tab w:val="num" w:pos="5968"/>
        </w:tabs>
        <w:ind w:left="5968" w:hanging="360"/>
      </w:pPr>
      <w:rPr>
        <w:rFonts w:ascii="Wingdings" w:hAnsi="Wingdings" w:hint="default"/>
      </w:rPr>
    </w:lvl>
  </w:abstractNum>
  <w:abstractNum w:abstractNumId="4" w15:restartNumberingAfterBreak="0">
    <w:nsid w:val="10E437A7"/>
    <w:multiLevelType w:val="multilevel"/>
    <w:tmpl w:val="9B9C54EC"/>
    <w:lvl w:ilvl="0">
      <w:start w:val="1"/>
      <w:numFmt w:val="bullet"/>
      <w:lvlText w:val="•"/>
      <w:lvlJc w:val="left"/>
      <w:pPr>
        <w:ind w:left="0" w:firstLine="0"/>
      </w:pPr>
      <w:rPr>
        <w:rFonts w:ascii="Arial" w:eastAsia="Arial" w:hAnsi="Arial" w:cs="Arial"/>
        <w:b w:val="0"/>
        <w:bCs w:val="0"/>
        <w:i w:val="0"/>
        <w:iCs w:val="0"/>
        <w:smallCaps w:val="0"/>
        <w:strike w:val="0"/>
        <w:dstrike w:val="0"/>
        <w:color w:val="000000"/>
        <w:spacing w:val="0"/>
        <w:w w:val="100"/>
        <w:position w:val="0"/>
        <w:sz w:val="22"/>
        <w:szCs w:val="22"/>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15:restartNumberingAfterBreak="0">
    <w:nsid w:val="11EE1394"/>
    <w:multiLevelType w:val="multilevel"/>
    <w:tmpl w:val="ABA20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CD0E2C"/>
    <w:multiLevelType w:val="hybridMultilevel"/>
    <w:tmpl w:val="73CE3632"/>
    <w:lvl w:ilvl="0" w:tplc="A3D82366">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BA247AF"/>
    <w:multiLevelType w:val="hybridMultilevel"/>
    <w:tmpl w:val="72FE0266"/>
    <w:lvl w:ilvl="0" w:tplc="F698C1F4">
      <w:start w:val="1"/>
      <w:numFmt w:val="bullet"/>
      <w:lvlText w:val=""/>
      <w:lvlJc w:val="left"/>
      <w:pPr>
        <w:tabs>
          <w:tab w:val="num" w:pos="900"/>
        </w:tabs>
        <w:ind w:left="900" w:hanging="360"/>
      </w:pPr>
      <w:rPr>
        <w:rFonts w:ascii="Symbol" w:hAnsi="Symbol" w:hint="default"/>
      </w:rPr>
    </w:lvl>
    <w:lvl w:ilvl="1" w:tplc="9FC248C8">
      <w:start w:val="1"/>
      <w:numFmt w:val="bullet"/>
      <w:lvlText w:val="-"/>
      <w:lvlJc w:val="left"/>
      <w:pPr>
        <w:ind w:left="1440" w:hanging="360"/>
      </w:pPr>
      <w:rPr>
        <w:rFonts w:ascii="Times New Roman" w:eastAsia="Times New Roman" w:hAnsi="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CF22C61"/>
    <w:multiLevelType w:val="hybridMultilevel"/>
    <w:tmpl w:val="84A077D6"/>
    <w:lvl w:ilvl="0" w:tplc="04190001">
      <w:start w:val="1"/>
      <w:numFmt w:val="bullet"/>
      <w:lvlText w:val=""/>
      <w:lvlJc w:val="left"/>
      <w:pPr>
        <w:ind w:left="4755"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3F35A20"/>
    <w:multiLevelType w:val="hybridMultilevel"/>
    <w:tmpl w:val="86D87FBC"/>
    <w:lvl w:ilvl="0" w:tplc="F698C1F4">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8A56F2C"/>
    <w:multiLevelType w:val="hybridMultilevel"/>
    <w:tmpl w:val="3056D3D4"/>
    <w:lvl w:ilvl="0" w:tplc="AE22E80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A147FEC"/>
    <w:multiLevelType w:val="hybridMultilevel"/>
    <w:tmpl w:val="8BE0A7D4"/>
    <w:lvl w:ilvl="0" w:tplc="F698C1F4">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1605"/>
        </w:tabs>
        <w:ind w:left="1605" w:hanging="360"/>
      </w:pPr>
      <w:rPr>
        <w:rFonts w:ascii="Courier New" w:hAnsi="Courier New" w:cs="Courier New" w:hint="default"/>
      </w:rPr>
    </w:lvl>
    <w:lvl w:ilvl="2" w:tplc="04190005" w:tentative="1">
      <w:start w:val="1"/>
      <w:numFmt w:val="bullet"/>
      <w:lvlText w:val=""/>
      <w:lvlJc w:val="left"/>
      <w:pPr>
        <w:tabs>
          <w:tab w:val="num" w:pos="2325"/>
        </w:tabs>
        <w:ind w:left="2325" w:hanging="360"/>
      </w:pPr>
      <w:rPr>
        <w:rFonts w:ascii="Wingdings" w:hAnsi="Wingdings" w:hint="default"/>
      </w:rPr>
    </w:lvl>
    <w:lvl w:ilvl="3" w:tplc="04190001" w:tentative="1">
      <w:start w:val="1"/>
      <w:numFmt w:val="bullet"/>
      <w:lvlText w:val=""/>
      <w:lvlJc w:val="left"/>
      <w:pPr>
        <w:tabs>
          <w:tab w:val="num" w:pos="3045"/>
        </w:tabs>
        <w:ind w:left="3045" w:hanging="360"/>
      </w:pPr>
      <w:rPr>
        <w:rFonts w:ascii="Symbol" w:hAnsi="Symbol" w:hint="default"/>
      </w:rPr>
    </w:lvl>
    <w:lvl w:ilvl="4" w:tplc="04190003" w:tentative="1">
      <w:start w:val="1"/>
      <w:numFmt w:val="bullet"/>
      <w:lvlText w:val="o"/>
      <w:lvlJc w:val="left"/>
      <w:pPr>
        <w:tabs>
          <w:tab w:val="num" w:pos="3765"/>
        </w:tabs>
        <w:ind w:left="3765" w:hanging="360"/>
      </w:pPr>
      <w:rPr>
        <w:rFonts w:ascii="Courier New" w:hAnsi="Courier New" w:cs="Courier New" w:hint="default"/>
      </w:rPr>
    </w:lvl>
    <w:lvl w:ilvl="5" w:tplc="04190005" w:tentative="1">
      <w:start w:val="1"/>
      <w:numFmt w:val="bullet"/>
      <w:lvlText w:val=""/>
      <w:lvlJc w:val="left"/>
      <w:pPr>
        <w:tabs>
          <w:tab w:val="num" w:pos="4485"/>
        </w:tabs>
        <w:ind w:left="4485" w:hanging="360"/>
      </w:pPr>
      <w:rPr>
        <w:rFonts w:ascii="Wingdings" w:hAnsi="Wingdings" w:hint="default"/>
      </w:rPr>
    </w:lvl>
    <w:lvl w:ilvl="6" w:tplc="04190001" w:tentative="1">
      <w:start w:val="1"/>
      <w:numFmt w:val="bullet"/>
      <w:lvlText w:val=""/>
      <w:lvlJc w:val="left"/>
      <w:pPr>
        <w:tabs>
          <w:tab w:val="num" w:pos="5205"/>
        </w:tabs>
        <w:ind w:left="5205" w:hanging="360"/>
      </w:pPr>
      <w:rPr>
        <w:rFonts w:ascii="Symbol" w:hAnsi="Symbol" w:hint="default"/>
      </w:rPr>
    </w:lvl>
    <w:lvl w:ilvl="7" w:tplc="04190003" w:tentative="1">
      <w:start w:val="1"/>
      <w:numFmt w:val="bullet"/>
      <w:lvlText w:val="o"/>
      <w:lvlJc w:val="left"/>
      <w:pPr>
        <w:tabs>
          <w:tab w:val="num" w:pos="5925"/>
        </w:tabs>
        <w:ind w:left="5925" w:hanging="360"/>
      </w:pPr>
      <w:rPr>
        <w:rFonts w:ascii="Courier New" w:hAnsi="Courier New" w:cs="Courier New" w:hint="default"/>
      </w:rPr>
    </w:lvl>
    <w:lvl w:ilvl="8" w:tplc="04190005" w:tentative="1">
      <w:start w:val="1"/>
      <w:numFmt w:val="bullet"/>
      <w:lvlText w:val=""/>
      <w:lvlJc w:val="left"/>
      <w:pPr>
        <w:tabs>
          <w:tab w:val="num" w:pos="6645"/>
        </w:tabs>
        <w:ind w:left="6645" w:hanging="360"/>
      </w:pPr>
      <w:rPr>
        <w:rFonts w:ascii="Wingdings" w:hAnsi="Wingdings" w:hint="default"/>
      </w:rPr>
    </w:lvl>
  </w:abstractNum>
  <w:abstractNum w:abstractNumId="12" w15:restartNumberingAfterBreak="0">
    <w:nsid w:val="2B0D3F7F"/>
    <w:multiLevelType w:val="hybridMultilevel"/>
    <w:tmpl w:val="71180DCE"/>
    <w:lvl w:ilvl="0" w:tplc="F698C1F4">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F481A6C"/>
    <w:multiLevelType w:val="hybridMultilevel"/>
    <w:tmpl w:val="2694580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0491FDF"/>
    <w:multiLevelType w:val="hybridMultilevel"/>
    <w:tmpl w:val="B232B770"/>
    <w:lvl w:ilvl="0" w:tplc="80C21CA8">
      <w:start w:val="68"/>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3CD0213"/>
    <w:multiLevelType w:val="hybridMultilevel"/>
    <w:tmpl w:val="4AEE1240"/>
    <w:lvl w:ilvl="0" w:tplc="691CDEAC">
      <w:start w:val="1"/>
      <w:numFmt w:val="decimal"/>
      <w:lvlText w:val="%1."/>
      <w:lvlJc w:val="left"/>
      <w:pPr>
        <w:tabs>
          <w:tab w:val="num" w:pos="360"/>
        </w:tabs>
        <w:ind w:left="360" w:hanging="360"/>
      </w:pPr>
      <w:rPr>
        <w:rFonts w:ascii="Times New Roman" w:hAnsi="Times New Roman" w:cs="Times New Roman" w:hint="default"/>
        <w:color w:val="auto"/>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6" w15:restartNumberingAfterBreak="0">
    <w:nsid w:val="350D6596"/>
    <w:multiLevelType w:val="hybridMultilevel"/>
    <w:tmpl w:val="FD9E5DC6"/>
    <w:lvl w:ilvl="0" w:tplc="F698C1F4">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63435B7"/>
    <w:multiLevelType w:val="hybridMultilevel"/>
    <w:tmpl w:val="F67ED1D6"/>
    <w:lvl w:ilvl="0" w:tplc="F698C1F4">
      <w:start w:val="1"/>
      <w:numFmt w:val="bullet"/>
      <w:lvlText w:val=""/>
      <w:lvlJc w:val="left"/>
      <w:pPr>
        <w:tabs>
          <w:tab w:val="num" w:pos="1724"/>
        </w:tabs>
        <w:ind w:left="1724" w:hanging="360"/>
      </w:pPr>
      <w:rPr>
        <w:rFonts w:ascii="Symbol" w:hAnsi="Symbol" w:hint="default"/>
      </w:rPr>
    </w:lvl>
    <w:lvl w:ilvl="1" w:tplc="04190003" w:tentative="1">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18" w15:restartNumberingAfterBreak="0">
    <w:nsid w:val="3C885ED6"/>
    <w:multiLevelType w:val="hybridMultilevel"/>
    <w:tmpl w:val="9154CAF2"/>
    <w:lvl w:ilvl="0" w:tplc="C2B2A67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9" w15:restartNumberingAfterBreak="0">
    <w:nsid w:val="421327A2"/>
    <w:multiLevelType w:val="hybridMultilevel"/>
    <w:tmpl w:val="58DC4486"/>
    <w:lvl w:ilvl="0" w:tplc="F698C1F4">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24D3A88"/>
    <w:multiLevelType w:val="hybridMultilevel"/>
    <w:tmpl w:val="EE76CC8C"/>
    <w:lvl w:ilvl="0" w:tplc="670E03EE">
      <w:numFmt w:val="bullet"/>
      <w:lvlText w:val="-"/>
      <w:lvlJc w:val="left"/>
      <w:pPr>
        <w:tabs>
          <w:tab w:val="num" w:pos="720"/>
        </w:tabs>
        <w:ind w:left="720" w:hanging="360"/>
      </w:pPr>
      <w:rPr>
        <w:rFonts w:ascii="Times New Roman" w:eastAsia="Times New Roman" w:hAnsi="Times New Roman" w:cs="Times New Roman" w:hint="default"/>
      </w:rPr>
    </w:lvl>
    <w:lvl w:ilvl="1" w:tplc="F698C1F4">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98D6BF7"/>
    <w:multiLevelType w:val="hybridMultilevel"/>
    <w:tmpl w:val="D1E861C6"/>
    <w:lvl w:ilvl="0" w:tplc="A8F65EDE">
      <w:start w:val="8"/>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CD602E8"/>
    <w:multiLevelType w:val="multilevel"/>
    <w:tmpl w:val="48A69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F522FE5"/>
    <w:multiLevelType w:val="hybridMultilevel"/>
    <w:tmpl w:val="5D54E62C"/>
    <w:lvl w:ilvl="0" w:tplc="F698C1F4">
      <w:start w:val="1"/>
      <w:numFmt w:val="bullet"/>
      <w:lvlText w:val=""/>
      <w:lvlJc w:val="left"/>
      <w:pPr>
        <w:tabs>
          <w:tab w:val="num" w:pos="5180"/>
        </w:tabs>
        <w:ind w:left="51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1156391"/>
    <w:multiLevelType w:val="hybridMultilevel"/>
    <w:tmpl w:val="A526280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15:restartNumberingAfterBreak="0">
    <w:nsid w:val="51F55AB4"/>
    <w:multiLevelType w:val="hybridMultilevel"/>
    <w:tmpl w:val="37284F00"/>
    <w:lvl w:ilvl="0" w:tplc="4A8A205A">
      <w:start w:val="1"/>
      <w:numFmt w:val="decimal"/>
      <w:lvlText w:val="%1)"/>
      <w:lvlJc w:val="left"/>
      <w:pPr>
        <w:ind w:left="1495"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25A0DBB"/>
    <w:multiLevelType w:val="hybridMultilevel"/>
    <w:tmpl w:val="6E1C9450"/>
    <w:lvl w:ilvl="0" w:tplc="F4D0583C">
      <w:numFmt w:val="bullet"/>
      <w:lvlText w:val="-"/>
      <w:lvlJc w:val="left"/>
      <w:pPr>
        <w:tabs>
          <w:tab w:val="num" w:pos="1260"/>
        </w:tabs>
        <w:ind w:left="1260" w:hanging="360"/>
      </w:pPr>
      <w:rPr>
        <w:rFonts w:ascii="Times New Roman" w:eastAsia="Times New Roman" w:hAnsi="Times New Roman" w:cs="Times New Roman" w:hint="default"/>
        <w:sz w:val="28"/>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7" w15:restartNumberingAfterBreak="0">
    <w:nsid w:val="537273CF"/>
    <w:multiLevelType w:val="hybridMultilevel"/>
    <w:tmpl w:val="39A028D0"/>
    <w:lvl w:ilvl="0" w:tplc="F698C1F4">
      <w:start w:val="1"/>
      <w:numFmt w:val="bullet"/>
      <w:lvlText w:val=""/>
      <w:lvlJc w:val="left"/>
      <w:pPr>
        <w:tabs>
          <w:tab w:val="num" w:pos="2160"/>
        </w:tabs>
        <w:ind w:left="2160" w:hanging="360"/>
      </w:pPr>
      <w:rPr>
        <w:rFonts w:ascii="Symbol" w:hAnsi="Symbol" w:hint="default"/>
      </w:rPr>
    </w:lvl>
    <w:lvl w:ilvl="1" w:tplc="F698C1F4">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53830A74"/>
    <w:multiLevelType w:val="hybridMultilevel"/>
    <w:tmpl w:val="72104F9E"/>
    <w:lvl w:ilvl="0" w:tplc="F698C1F4">
      <w:start w:val="1"/>
      <w:numFmt w:val="bullet"/>
      <w:lvlText w:val=""/>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9" w15:restartNumberingAfterBreak="0">
    <w:nsid w:val="53F3475B"/>
    <w:multiLevelType w:val="multilevel"/>
    <w:tmpl w:val="5A96B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4F040E2"/>
    <w:multiLevelType w:val="hybridMultilevel"/>
    <w:tmpl w:val="7CDA5B70"/>
    <w:lvl w:ilvl="0" w:tplc="552E3AF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67B79D6"/>
    <w:multiLevelType w:val="hybridMultilevel"/>
    <w:tmpl w:val="D842D74E"/>
    <w:lvl w:ilvl="0" w:tplc="F698C1F4">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9C819A9"/>
    <w:multiLevelType w:val="multilevel"/>
    <w:tmpl w:val="43F8FF58"/>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5AEB37AA"/>
    <w:multiLevelType w:val="hybridMultilevel"/>
    <w:tmpl w:val="0ADAC482"/>
    <w:lvl w:ilvl="0" w:tplc="04090001">
      <w:start w:val="1"/>
      <w:numFmt w:val="bullet"/>
      <w:lvlText w:val=""/>
      <w:lvlJc w:val="left"/>
      <w:pPr>
        <w:ind w:left="1637" w:hanging="360"/>
      </w:pPr>
      <w:rPr>
        <w:rFonts w:ascii="Symbol" w:hAnsi="Symbol" w:hint="default"/>
        <w:b/>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34" w15:restartNumberingAfterBreak="0">
    <w:nsid w:val="60E45F54"/>
    <w:multiLevelType w:val="hybridMultilevel"/>
    <w:tmpl w:val="A526280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5" w15:restartNumberingAfterBreak="0">
    <w:nsid w:val="613B6A2C"/>
    <w:multiLevelType w:val="hybridMultilevel"/>
    <w:tmpl w:val="B3461B10"/>
    <w:lvl w:ilvl="0" w:tplc="793A3D6C">
      <w:start w:val="1"/>
      <w:numFmt w:val="decimal"/>
      <w:lvlText w:val="%1)"/>
      <w:lvlJc w:val="left"/>
      <w:pPr>
        <w:ind w:left="1353" w:hanging="360"/>
      </w:pPr>
      <w:rPr>
        <w:rFonts w:ascii="Times New Roman" w:hAnsi="Times New Roman" w:cs="Times New Roman"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36" w15:restartNumberingAfterBreak="0">
    <w:nsid w:val="617637D0"/>
    <w:multiLevelType w:val="hybridMultilevel"/>
    <w:tmpl w:val="9E802D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4F9624B"/>
    <w:multiLevelType w:val="hybridMultilevel"/>
    <w:tmpl w:val="370AF560"/>
    <w:lvl w:ilvl="0" w:tplc="F698C1F4">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660D441A"/>
    <w:multiLevelType w:val="hybridMultilevel"/>
    <w:tmpl w:val="D09EB52C"/>
    <w:lvl w:ilvl="0" w:tplc="F698C1F4">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7421D73"/>
    <w:multiLevelType w:val="hybridMultilevel"/>
    <w:tmpl w:val="07DE2B0A"/>
    <w:lvl w:ilvl="0" w:tplc="F698C1F4">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2520"/>
        </w:tabs>
        <w:ind w:left="2520" w:hanging="360"/>
      </w:pPr>
      <w:rPr>
        <w:rFonts w:ascii="Courier New" w:hAnsi="Courier New" w:cs="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40" w15:restartNumberingAfterBreak="0">
    <w:nsid w:val="69971FBE"/>
    <w:multiLevelType w:val="hybridMultilevel"/>
    <w:tmpl w:val="EE665968"/>
    <w:lvl w:ilvl="0" w:tplc="0422000F">
      <w:start w:val="1"/>
      <w:numFmt w:val="decimal"/>
      <w:lvlText w:val="%1."/>
      <w:lvlJc w:val="left"/>
      <w:pPr>
        <w:tabs>
          <w:tab w:val="num" w:pos="360"/>
        </w:tabs>
        <w:ind w:left="360" w:hanging="360"/>
      </w:pPr>
      <w:rPr>
        <w:rFonts w:cs="Gungsuh" w:hint="default"/>
        <w:color w:val="000000"/>
      </w:rPr>
    </w:lvl>
    <w:lvl w:ilvl="1" w:tplc="04220003" w:tentative="1">
      <w:start w:val="1"/>
      <w:numFmt w:val="bullet"/>
      <w:lvlText w:val="o"/>
      <w:lvlJc w:val="left"/>
      <w:pPr>
        <w:tabs>
          <w:tab w:val="num" w:pos="1080"/>
        </w:tabs>
        <w:ind w:left="1080" w:hanging="360"/>
      </w:pPr>
      <w:rPr>
        <w:rFonts w:ascii="Courier New" w:hAnsi="Courier New" w:cs="Courier New" w:hint="default"/>
      </w:rPr>
    </w:lvl>
    <w:lvl w:ilvl="2" w:tplc="04220005" w:tentative="1">
      <w:start w:val="1"/>
      <w:numFmt w:val="bullet"/>
      <w:lvlText w:val=""/>
      <w:lvlJc w:val="left"/>
      <w:pPr>
        <w:tabs>
          <w:tab w:val="num" w:pos="1800"/>
        </w:tabs>
        <w:ind w:left="1800" w:hanging="360"/>
      </w:pPr>
      <w:rPr>
        <w:rFonts w:ascii="Wingdings" w:hAnsi="Wingdings" w:hint="default"/>
      </w:rPr>
    </w:lvl>
    <w:lvl w:ilvl="3" w:tplc="04220001" w:tentative="1">
      <w:start w:val="1"/>
      <w:numFmt w:val="bullet"/>
      <w:lvlText w:val=""/>
      <w:lvlJc w:val="left"/>
      <w:pPr>
        <w:tabs>
          <w:tab w:val="num" w:pos="2520"/>
        </w:tabs>
        <w:ind w:left="2520" w:hanging="360"/>
      </w:pPr>
      <w:rPr>
        <w:rFonts w:ascii="Symbol" w:hAnsi="Symbol" w:hint="default"/>
      </w:rPr>
    </w:lvl>
    <w:lvl w:ilvl="4" w:tplc="04220003" w:tentative="1">
      <w:start w:val="1"/>
      <w:numFmt w:val="bullet"/>
      <w:lvlText w:val="o"/>
      <w:lvlJc w:val="left"/>
      <w:pPr>
        <w:tabs>
          <w:tab w:val="num" w:pos="3240"/>
        </w:tabs>
        <w:ind w:left="3240" w:hanging="360"/>
      </w:pPr>
      <w:rPr>
        <w:rFonts w:ascii="Courier New" w:hAnsi="Courier New" w:cs="Courier New" w:hint="default"/>
      </w:rPr>
    </w:lvl>
    <w:lvl w:ilvl="5" w:tplc="04220005" w:tentative="1">
      <w:start w:val="1"/>
      <w:numFmt w:val="bullet"/>
      <w:lvlText w:val=""/>
      <w:lvlJc w:val="left"/>
      <w:pPr>
        <w:tabs>
          <w:tab w:val="num" w:pos="3960"/>
        </w:tabs>
        <w:ind w:left="3960" w:hanging="360"/>
      </w:pPr>
      <w:rPr>
        <w:rFonts w:ascii="Wingdings" w:hAnsi="Wingdings" w:hint="default"/>
      </w:rPr>
    </w:lvl>
    <w:lvl w:ilvl="6" w:tplc="04220001" w:tentative="1">
      <w:start w:val="1"/>
      <w:numFmt w:val="bullet"/>
      <w:lvlText w:val=""/>
      <w:lvlJc w:val="left"/>
      <w:pPr>
        <w:tabs>
          <w:tab w:val="num" w:pos="4680"/>
        </w:tabs>
        <w:ind w:left="4680" w:hanging="360"/>
      </w:pPr>
      <w:rPr>
        <w:rFonts w:ascii="Symbol" w:hAnsi="Symbol" w:hint="default"/>
      </w:rPr>
    </w:lvl>
    <w:lvl w:ilvl="7" w:tplc="04220003" w:tentative="1">
      <w:start w:val="1"/>
      <w:numFmt w:val="bullet"/>
      <w:lvlText w:val="o"/>
      <w:lvlJc w:val="left"/>
      <w:pPr>
        <w:tabs>
          <w:tab w:val="num" w:pos="5400"/>
        </w:tabs>
        <w:ind w:left="5400" w:hanging="360"/>
      </w:pPr>
      <w:rPr>
        <w:rFonts w:ascii="Courier New" w:hAnsi="Courier New" w:cs="Courier New" w:hint="default"/>
      </w:rPr>
    </w:lvl>
    <w:lvl w:ilvl="8" w:tplc="04220005"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69A35CC3"/>
    <w:multiLevelType w:val="hybridMultilevel"/>
    <w:tmpl w:val="03820D2E"/>
    <w:lvl w:ilvl="0" w:tplc="F698C1F4">
      <w:start w:val="1"/>
      <w:numFmt w:val="bullet"/>
      <w:lvlText w:val=""/>
      <w:lvlJc w:val="left"/>
      <w:pPr>
        <w:tabs>
          <w:tab w:val="num" w:pos="2160"/>
        </w:tabs>
        <w:ind w:left="216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2" w15:restartNumberingAfterBreak="0">
    <w:nsid w:val="700821BF"/>
    <w:multiLevelType w:val="hybridMultilevel"/>
    <w:tmpl w:val="937A4310"/>
    <w:lvl w:ilvl="0" w:tplc="0422000F">
      <w:start w:val="1"/>
      <w:numFmt w:val="decimal"/>
      <w:lvlText w:val="%1."/>
      <w:lvlJc w:val="left"/>
      <w:pPr>
        <w:tabs>
          <w:tab w:val="num" w:pos="360"/>
        </w:tabs>
        <w:ind w:left="360" w:hanging="360"/>
      </w:pPr>
      <w:rPr>
        <w:rFonts w:cs="Gungsuh"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3" w15:restartNumberingAfterBreak="0">
    <w:nsid w:val="746B781C"/>
    <w:multiLevelType w:val="hybridMultilevel"/>
    <w:tmpl w:val="500429CC"/>
    <w:lvl w:ilvl="0" w:tplc="B3ECDAC4">
      <w:start w:val="2"/>
      <w:numFmt w:val="bullet"/>
      <w:lvlText w:val="-"/>
      <w:lvlJc w:val="left"/>
      <w:pPr>
        <w:ind w:left="595" w:hanging="360"/>
      </w:pPr>
      <w:rPr>
        <w:rFonts w:ascii="Times New Roman" w:eastAsiaTheme="minorHAnsi" w:hAnsi="Times New Roman" w:cs="Times New Roman" w:hint="default"/>
      </w:rPr>
    </w:lvl>
    <w:lvl w:ilvl="1" w:tplc="04190003" w:tentative="1">
      <w:start w:val="1"/>
      <w:numFmt w:val="bullet"/>
      <w:lvlText w:val="o"/>
      <w:lvlJc w:val="left"/>
      <w:pPr>
        <w:ind w:left="1315" w:hanging="360"/>
      </w:pPr>
      <w:rPr>
        <w:rFonts w:ascii="Courier New" w:hAnsi="Courier New" w:cs="Courier New" w:hint="default"/>
      </w:rPr>
    </w:lvl>
    <w:lvl w:ilvl="2" w:tplc="04190005" w:tentative="1">
      <w:start w:val="1"/>
      <w:numFmt w:val="bullet"/>
      <w:lvlText w:val=""/>
      <w:lvlJc w:val="left"/>
      <w:pPr>
        <w:ind w:left="2035" w:hanging="360"/>
      </w:pPr>
      <w:rPr>
        <w:rFonts w:ascii="Wingdings" w:hAnsi="Wingdings" w:hint="default"/>
      </w:rPr>
    </w:lvl>
    <w:lvl w:ilvl="3" w:tplc="04190001" w:tentative="1">
      <w:start w:val="1"/>
      <w:numFmt w:val="bullet"/>
      <w:lvlText w:val=""/>
      <w:lvlJc w:val="left"/>
      <w:pPr>
        <w:ind w:left="2755" w:hanging="360"/>
      </w:pPr>
      <w:rPr>
        <w:rFonts w:ascii="Symbol" w:hAnsi="Symbol" w:hint="default"/>
      </w:rPr>
    </w:lvl>
    <w:lvl w:ilvl="4" w:tplc="04190003" w:tentative="1">
      <w:start w:val="1"/>
      <w:numFmt w:val="bullet"/>
      <w:lvlText w:val="o"/>
      <w:lvlJc w:val="left"/>
      <w:pPr>
        <w:ind w:left="3475" w:hanging="360"/>
      </w:pPr>
      <w:rPr>
        <w:rFonts w:ascii="Courier New" w:hAnsi="Courier New" w:cs="Courier New" w:hint="default"/>
      </w:rPr>
    </w:lvl>
    <w:lvl w:ilvl="5" w:tplc="04190005" w:tentative="1">
      <w:start w:val="1"/>
      <w:numFmt w:val="bullet"/>
      <w:lvlText w:val=""/>
      <w:lvlJc w:val="left"/>
      <w:pPr>
        <w:ind w:left="4195" w:hanging="360"/>
      </w:pPr>
      <w:rPr>
        <w:rFonts w:ascii="Wingdings" w:hAnsi="Wingdings" w:hint="default"/>
      </w:rPr>
    </w:lvl>
    <w:lvl w:ilvl="6" w:tplc="04190001" w:tentative="1">
      <w:start w:val="1"/>
      <w:numFmt w:val="bullet"/>
      <w:lvlText w:val=""/>
      <w:lvlJc w:val="left"/>
      <w:pPr>
        <w:ind w:left="4915" w:hanging="360"/>
      </w:pPr>
      <w:rPr>
        <w:rFonts w:ascii="Symbol" w:hAnsi="Symbol" w:hint="default"/>
      </w:rPr>
    </w:lvl>
    <w:lvl w:ilvl="7" w:tplc="04190003" w:tentative="1">
      <w:start w:val="1"/>
      <w:numFmt w:val="bullet"/>
      <w:lvlText w:val="o"/>
      <w:lvlJc w:val="left"/>
      <w:pPr>
        <w:ind w:left="5635" w:hanging="360"/>
      </w:pPr>
      <w:rPr>
        <w:rFonts w:ascii="Courier New" w:hAnsi="Courier New" w:cs="Courier New" w:hint="default"/>
      </w:rPr>
    </w:lvl>
    <w:lvl w:ilvl="8" w:tplc="04190005" w:tentative="1">
      <w:start w:val="1"/>
      <w:numFmt w:val="bullet"/>
      <w:lvlText w:val=""/>
      <w:lvlJc w:val="left"/>
      <w:pPr>
        <w:ind w:left="6355" w:hanging="360"/>
      </w:pPr>
      <w:rPr>
        <w:rFonts w:ascii="Wingdings" w:hAnsi="Wingdings" w:hint="default"/>
      </w:rPr>
    </w:lvl>
  </w:abstractNum>
  <w:abstractNum w:abstractNumId="44" w15:restartNumberingAfterBreak="0">
    <w:nsid w:val="793F37FC"/>
    <w:multiLevelType w:val="hybridMultilevel"/>
    <w:tmpl w:val="A7C49668"/>
    <w:lvl w:ilvl="0" w:tplc="F698C1F4">
      <w:start w:val="1"/>
      <w:numFmt w:val="bullet"/>
      <w:lvlText w:val=""/>
      <w:lvlJc w:val="left"/>
      <w:pPr>
        <w:tabs>
          <w:tab w:val="num" w:pos="1440"/>
        </w:tabs>
        <w:ind w:left="1440" w:hanging="360"/>
      </w:pPr>
      <w:rPr>
        <w:rFonts w:ascii="Symbol" w:hAnsi="Symbol" w:hint="default"/>
      </w:rPr>
    </w:lvl>
    <w:lvl w:ilvl="1" w:tplc="9BEAD7B8">
      <w:numFmt w:val="bullet"/>
      <w:lvlText w:val="-"/>
      <w:lvlJc w:val="left"/>
      <w:pPr>
        <w:tabs>
          <w:tab w:val="num" w:pos="1440"/>
        </w:tabs>
        <w:ind w:left="1440" w:hanging="360"/>
      </w:pPr>
      <w:rPr>
        <w:rFonts w:ascii="Times New Roman" w:eastAsia="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A5324AE"/>
    <w:multiLevelType w:val="hybridMultilevel"/>
    <w:tmpl w:val="7DD25B56"/>
    <w:lvl w:ilvl="0" w:tplc="67907F04">
      <w:start w:val="1"/>
      <w:numFmt w:val="decimal"/>
      <w:lvlText w:val="%1)"/>
      <w:lvlJc w:val="left"/>
      <w:pPr>
        <w:ind w:left="1494" w:hanging="360"/>
      </w:pPr>
      <w:rPr>
        <w:rFonts w:ascii="Times New Roman" w:hAnsi="Times New Roman" w:cs="Times New Roman" w:hint="default"/>
      </w:rPr>
    </w:lvl>
    <w:lvl w:ilvl="1" w:tplc="04220019" w:tentative="1">
      <w:start w:val="1"/>
      <w:numFmt w:val="lowerLetter"/>
      <w:lvlText w:val="%2."/>
      <w:lvlJc w:val="left"/>
      <w:pPr>
        <w:ind w:left="2214" w:hanging="360"/>
      </w:pPr>
    </w:lvl>
    <w:lvl w:ilvl="2" w:tplc="0422001B" w:tentative="1">
      <w:start w:val="1"/>
      <w:numFmt w:val="lowerRoman"/>
      <w:lvlText w:val="%3."/>
      <w:lvlJc w:val="right"/>
      <w:pPr>
        <w:ind w:left="2934" w:hanging="180"/>
      </w:pPr>
    </w:lvl>
    <w:lvl w:ilvl="3" w:tplc="0422000F" w:tentative="1">
      <w:start w:val="1"/>
      <w:numFmt w:val="decimal"/>
      <w:lvlText w:val="%4."/>
      <w:lvlJc w:val="left"/>
      <w:pPr>
        <w:ind w:left="3654" w:hanging="360"/>
      </w:pPr>
    </w:lvl>
    <w:lvl w:ilvl="4" w:tplc="04220019" w:tentative="1">
      <w:start w:val="1"/>
      <w:numFmt w:val="lowerLetter"/>
      <w:lvlText w:val="%5."/>
      <w:lvlJc w:val="left"/>
      <w:pPr>
        <w:ind w:left="4374" w:hanging="360"/>
      </w:pPr>
    </w:lvl>
    <w:lvl w:ilvl="5" w:tplc="0422001B" w:tentative="1">
      <w:start w:val="1"/>
      <w:numFmt w:val="lowerRoman"/>
      <w:lvlText w:val="%6."/>
      <w:lvlJc w:val="right"/>
      <w:pPr>
        <w:ind w:left="5094" w:hanging="180"/>
      </w:pPr>
    </w:lvl>
    <w:lvl w:ilvl="6" w:tplc="0422000F" w:tentative="1">
      <w:start w:val="1"/>
      <w:numFmt w:val="decimal"/>
      <w:lvlText w:val="%7."/>
      <w:lvlJc w:val="left"/>
      <w:pPr>
        <w:ind w:left="5814" w:hanging="360"/>
      </w:pPr>
    </w:lvl>
    <w:lvl w:ilvl="7" w:tplc="04220019" w:tentative="1">
      <w:start w:val="1"/>
      <w:numFmt w:val="lowerLetter"/>
      <w:lvlText w:val="%8."/>
      <w:lvlJc w:val="left"/>
      <w:pPr>
        <w:ind w:left="6534" w:hanging="360"/>
      </w:pPr>
    </w:lvl>
    <w:lvl w:ilvl="8" w:tplc="0422001B" w:tentative="1">
      <w:start w:val="1"/>
      <w:numFmt w:val="lowerRoman"/>
      <w:lvlText w:val="%9."/>
      <w:lvlJc w:val="right"/>
      <w:pPr>
        <w:ind w:left="7254" w:hanging="180"/>
      </w:pPr>
    </w:lvl>
  </w:abstractNum>
  <w:abstractNum w:abstractNumId="46" w15:restartNumberingAfterBreak="0">
    <w:nsid w:val="7C691B9F"/>
    <w:multiLevelType w:val="hybridMultilevel"/>
    <w:tmpl w:val="F124B324"/>
    <w:lvl w:ilvl="0" w:tplc="1C9E3C02">
      <w:start w:val="1"/>
      <w:numFmt w:val="decimal"/>
      <w:lvlText w:val="%1."/>
      <w:lvlJc w:val="left"/>
      <w:pPr>
        <w:tabs>
          <w:tab w:val="num" w:pos="643"/>
        </w:tabs>
        <w:ind w:left="643" w:hanging="360"/>
      </w:pPr>
      <w:rPr>
        <w:rFonts w:ascii="Times New Roman" w:eastAsia="Calibri" w:hAnsi="Times New Roman" w:cs="Times New Roman"/>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7" w15:restartNumberingAfterBreak="0">
    <w:nsid w:val="7F6348D7"/>
    <w:multiLevelType w:val="hybridMultilevel"/>
    <w:tmpl w:val="B37AC506"/>
    <w:lvl w:ilvl="0" w:tplc="B2E4490C">
      <w:start w:val="1"/>
      <w:numFmt w:val="bullet"/>
      <w:lvlText w:val=""/>
      <w:lvlJc w:val="left"/>
      <w:pPr>
        <w:ind w:left="5464" w:hanging="360"/>
      </w:pPr>
      <w:rPr>
        <w:rFonts w:ascii="Symbol" w:hAnsi="Symbol" w:hint="default"/>
      </w:rPr>
    </w:lvl>
    <w:lvl w:ilvl="1" w:tplc="014C01D6">
      <w:numFmt w:val="bullet"/>
      <w:lvlText w:val="-"/>
      <w:lvlJc w:val="left"/>
      <w:pPr>
        <w:ind w:left="1440" w:hanging="36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3"/>
  </w:num>
  <w:num w:numId="2">
    <w:abstractNumId w:val="40"/>
    <w:lvlOverride w:ilvl="0">
      <w:startOverride w:val="1"/>
    </w:lvlOverride>
    <w:lvlOverride w:ilvl="1"/>
    <w:lvlOverride w:ilvl="2"/>
    <w:lvlOverride w:ilvl="3"/>
    <w:lvlOverride w:ilvl="4"/>
    <w:lvlOverride w:ilvl="5"/>
    <w:lvlOverride w:ilvl="6"/>
    <w:lvlOverride w:ilvl="7"/>
    <w:lvlOverride w:ilvl="8"/>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0"/>
  </w:num>
  <w:num w:numId="7">
    <w:abstractNumId w:val="47"/>
  </w:num>
  <w:num w:numId="8">
    <w:abstractNumId w:val="8"/>
  </w:num>
  <w:num w:numId="9">
    <w:abstractNumId w:val="33"/>
  </w:num>
  <w:num w:numId="10">
    <w:abstractNumId w:val="27"/>
  </w:num>
  <w:num w:numId="11">
    <w:abstractNumId w:val="20"/>
  </w:num>
  <w:num w:numId="12">
    <w:abstractNumId w:val="37"/>
  </w:num>
  <w:num w:numId="13">
    <w:abstractNumId w:val="31"/>
  </w:num>
  <w:num w:numId="14">
    <w:abstractNumId w:val="41"/>
  </w:num>
  <w:num w:numId="15">
    <w:abstractNumId w:val="19"/>
  </w:num>
  <w:num w:numId="16">
    <w:abstractNumId w:val="17"/>
  </w:num>
  <w:num w:numId="17">
    <w:abstractNumId w:val="11"/>
  </w:num>
  <w:num w:numId="18">
    <w:abstractNumId w:val="28"/>
  </w:num>
  <w:num w:numId="19">
    <w:abstractNumId w:val="1"/>
  </w:num>
  <w:num w:numId="20">
    <w:abstractNumId w:val="3"/>
  </w:num>
  <w:num w:numId="21">
    <w:abstractNumId w:val="2"/>
  </w:num>
  <w:num w:numId="22">
    <w:abstractNumId w:val="7"/>
  </w:num>
  <w:num w:numId="23">
    <w:abstractNumId w:val="38"/>
  </w:num>
  <w:num w:numId="24">
    <w:abstractNumId w:val="44"/>
  </w:num>
  <w:num w:numId="25">
    <w:abstractNumId w:val="12"/>
  </w:num>
  <w:num w:numId="26">
    <w:abstractNumId w:val="9"/>
  </w:num>
  <w:num w:numId="27">
    <w:abstractNumId w:val="23"/>
  </w:num>
  <w:num w:numId="28">
    <w:abstractNumId w:val="39"/>
  </w:num>
  <w:num w:numId="29">
    <w:abstractNumId w:val="16"/>
  </w:num>
  <w:num w:numId="30">
    <w:abstractNumId w:val="26"/>
  </w:num>
  <w:num w:numId="31">
    <w:abstractNumId w:val="21"/>
  </w:num>
  <w:num w:numId="3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4"/>
  </w:num>
  <w:num w:numId="34">
    <w:abstractNumId w:val="24"/>
  </w:num>
  <w:num w:numId="35">
    <w:abstractNumId w:val="18"/>
  </w:num>
  <w:num w:numId="36">
    <w:abstractNumId w:val="4"/>
  </w:num>
  <w:num w:numId="37">
    <w:abstractNumId w:val="36"/>
  </w:num>
  <w:num w:numId="38">
    <w:abstractNumId w:val="32"/>
  </w:num>
  <w:num w:numId="39">
    <w:abstractNumId w:val="5"/>
  </w:num>
  <w:num w:numId="40">
    <w:abstractNumId w:val="22"/>
  </w:num>
  <w:num w:numId="41">
    <w:abstractNumId w:val="29"/>
  </w:num>
  <w:num w:numId="42">
    <w:abstractNumId w:val="14"/>
  </w:num>
  <w:num w:numId="43">
    <w:abstractNumId w:val="6"/>
  </w:num>
  <w:num w:numId="44">
    <w:abstractNumId w:val="10"/>
  </w:num>
  <w:num w:numId="45">
    <w:abstractNumId w:val="35"/>
  </w:num>
  <w:num w:numId="46">
    <w:abstractNumId w:val="13"/>
  </w:num>
  <w:num w:numId="47">
    <w:abstractNumId w:val="25"/>
  </w:num>
  <w:num w:numId="48">
    <w:abstractNumId w:val="0"/>
  </w:num>
  <w:num w:numId="49">
    <w:abstractNumId w:val="4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ctiveWritingStyle w:appName="MSWord" w:lang="ru-RU" w:vendorID="64" w:dllVersion="6" w:nlCheck="1" w:checkStyle="0"/>
  <w:activeWritingStyle w:appName="MSWord" w:lang="en-US"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ru-RU" w:vendorID="64" w:dllVersion="0" w:nlCheck="1" w:checkStyle="0"/>
  <w:activeWritingStyle w:appName="MSWord" w:lang="ru-RU" w:vendorID="64" w:dllVersion="131078" w:nlCheck="1" w:checkStyle="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5FBC"/>
    <w:rsid w:val="00000819"/>
    <w:rsid w:val="000010BD"/>
    <w:rsid w:val="00001C71"/>
    <w:rsid w:val="00001FC5"/>
    <w:rsid w:val="0000274C"/>
    <w:rsid w:val="00003F17"/>
    <w:rsid w:val="00004DDB"/>
    <w:rsid w:val="00005894"/>
    <w:rsid w:val="00007375"/>
    <w:rsid w:val="00011FCC"/>
    <w:rsid w:val="00012CB1"/>
    <w:rsid w:val="00014018"/>
    <w:rsid w:val="00014882"/>
    <w:rsid w:val="00015D5F"/>
    <w:rsid w:val="00017227"/>
    <w:rsid w:val="00017B4B"/>
    <w:rsid w:val="0002026D"/>
    <w:rsid w:val="000206EE"/>
    <w:rsid w:val="000210DD"/>
    <w:rsid w:val="000219A6"/>
    <w:rsid w:val="00025202"/>
    <w:rsid w:val="0002565F"/>
    <w:rsid w:val="00027159"/>
    <w:rsid w:val="000275A2"/>
    <w:rsid w:val="00030357"/>
    <w:rsid w:val="000316E5"/>
    <w:rsid w:val="00032241"/>
    <w:rsid w:val="0003340B"/>
    <w:rsid w:val="00035461"/>
    <w:rsid w:val="0003668B"/>
    <w:rsid w:val="0003797D"/>
    <w:rsid w:val="000408D6"/>
    <w:rsid w:val="00040FFA"/>
    <w:rsid w:val="00041ED6"/>
    <w:rsid w:val="00043213"/>
    <w:rsid w:val="00043C72"/>
    <w:rsid w:val="00043ECE"/>
    <w:rsid w:val="00044A34"/>
    <w:rsid w:val="00046F70"/>
    <w:rsid w:val="00047447"/>
    <w:rsid w:val="00047A95"/>
    <w:rsid w:val="0005060E"/>
    <w:rsid w:val="000511E2"/>
    <w:rsid w:val="00051354"/>
    <w:rsid w:val="00053A94"/>
    <w:rsid w:val="00054D77"/>
    <w:rsid w:val="00055106"/>
    <w:rsid w:val="000556B1"/>
    <w:rsid w:val="00057B78"/>
    <w:rsid w:val="00060D7E"/>
    <w:rsid w:val="00061EBE"/>
    <w:rsid w:val="000622B8"/>
    <w:rsid w:val="0006264F"/>
    <w:rsid w:val="0006284D"/>
    <w:rsid w:val="00062FFB"/>
    <w:rsid w:val="00065654"/>
    <w:rsid w:val="00066AB5"/>
    <w:rsid w:val="00067BD5"/>
    <w:rsid w:val="00070D0C"/>
    <w:rsid w:val="00071179"/>
    <w:rsid w:val="0007129B"/>
    <w:rsid w:val="0007311F"/>
    <w:rsid w:val="0007563D"/>
    <w:rsid w:val="00077AF0"/>
    <w:rsid w:val="00080BF0"/>
    <w:rsid w:val="00080F42"/>
    <w:rsid w:val="000813A9"/>
    <w:rsid w:val="000821E4"/>
    <w:rsid w:val="00084569"/>
    <w:rsid w:val="00085364"/>
    <w:rsid w:val="000875C1"/>
    <w:rsid w:val="000900DA"/>
    <w:rsid w:val="00093CD6"/>
    <w:rsid w:val="000941C7"/>
    <w:rsid w:val="0009579E"/>
    <w:rsid w:val="00095B7D"/>
    <w:rsid w:val="000978E7"/>
    <w:rsid w:val="000A12D9"/>
    <w:rsid w:val="000A1E7C"/>
    <w:rsid w:val="000A308D"/>
    <w:rsid w:val="000A49FA"/>
    <w:rsid w:val="000A4D0D"/>
    <w:rsid w:val="000A555A"/>
    <w:rsid w:val="000A605C"/>
    <w:rsid w:val="000A6BB6"/>
    <w:rsid w:val="000B0A66"/>
    <w:rsid w:val="000B390F"/>
    <w:rsid w:val="000B402F"/>
    <w:rsid w:val="000B71C5"/>
    <w:rsid w:val="000C0F3E"/>
    <w:rsid w:val="000C6BE4"/>
    <w:rsid w:val="000D10FC"/>
    <w:rsid w:val="000D1658"/>
    <w:rsid w:val="000D1A4C"/>
    <w:rsid w:val="000D201B"/>
    <w:rsid w:val="000D2A5C"/>
    <w:rsid w:val="000D2B17"/>
    <w:rsid w:val="000D5265"/>
    <w:rsid w:val="000D58F6"/>
    <w:rsid w:val="000D5C67"/>
    <w:rsid w:val="000D7AA8"/>
    <w:rsid w:val="000E17F5"/>
    <w:rsid w:val="000E2135"/>
    <w:rsid w:val="000E26BE"/>
    <w:rsid w:val="000E26E8"/>
    <w:rsid w:val="000E2AC7"/>
    <w:rsid w:val="000E4314"/>
    <w:rsid w:val="000E7315"/>
    <w:rsid w:val="000F0B13"/>
    <w:rsid w:val="000F34B3"/>
    <w:rsid w:val="000F68E5"/>
    <w:rsid w:val="000F76BD"/>
    <w:rsid w:val="001006D3"/>
    <w:rsid w:val="00100AC1"/>
    <w:rsid w:val="00100D61"/>
    <w:rsid w:val="00103CF4"/>
    <w:rsid w:val="001069FC"/>
    <w:rsid w:val="00106D0B"/>
    <w:rsid w:val="00112029"/>
    <w:rsid w:val="00112472"/>
    <w:rsid w:val="00112E77"/>
    <w:rsid w:val="00114C46"/>
    <w:rsid w:val="00115AD9"/>
    <w:rsid w:val="001164C4"/>
    <w:rsid w:val="00121ADC"/>
    <w:rsid w:val="001221EC"/>
    <w:rsid w:val="00122692"/>
    <w:rsid w:val="00123CDC"/>
    <w:rsid w:val="00126110"/>
    <w:rsid w:val="00127BCA"/>
    <w:rsid w:val="00130B5A"/>
    <w:rsid w:val="001327A9"/>
    <w:rsid w:val="00133315"/>
    <w:rsid w:val="00134C00"/>
    <w:rsid w:val="001372A3"/>
    <w:rsid w:val="0014139E"/>
    <w:rsid w:val="00141ED5"/>
    <w:rsid w:val="001436E6"/>
    <w:rsid w:val="001449A5"/>
    <w:rsid w:val="00147166"/>
    <w:rsid w:val="00150638"/>
    <w:rsid w:val="001517D1"/>
    <w:rsid w:val="00152499"/>
    <w:rsid w:val="00152EC3"/>
    <w:rsid w:val="0015441C"/>
    <w:rsid w:val="00155C91"/>
    <w:rsid w:val="00157978"/>
    <w:rsid w:val="00160E8D"/>
    <w:rsid w:val="00170287"/>
    <w:rsid w:val="001714D5"/>
    <w:rsid w:val="00173942"/>
    <w:rsid w:val="001739AC"/>
    <w:rsid w:val="00174305"/>
    <w:rsid w:val="0017460F"/>
    <w:rsid w:val="00174C00"/>
    <w:rsid w:val="00175C47"/>
    <w:rsid w:val="0017666B"/>
    <w:rsid w:val="00176846"/>
    <w:rsid w:val="00177081"/>
    <w:rsid w:val="001819C3"/>
    <w:rsid w:val="00181E0F"/>
    <w:rsid w:val="0018209A"/>
    <w:rsid w:val="0018350A"/>
    <w:rsid w:val="00184775"/>
    <w:rsid w:val="001878C2"/>
    <w:rsid w:val="00190603"/>
    <w:rsid w:val="0019066A"/>
    <w:rsid w:val="001906CB"/>
    <w:rsid w:val="00190C04"/>
    <w:rsid w:val="00191835"/>
    <w:rsid w:val="001918BF"/>
    <w:rsid w:val="00192551"/>
    <w:rsid w:val="0019468B"/>
    <w:rsid w:val="0019554A"/>
    <w:rsid w:val="001957E1"/>
    <w:rsid w:val="00195D41"/>
    <w:rsid w:val="001967B5"/>
    <w:rsid w:val="0019755D"/>
    <w:rsid w:val="00197760"/>
    <w:rsid w:val="001A0A46"/>
    <w:rsid w:val="001A11C0"/>
    <w:rsid w:val="001A14A8"/>
    <w:rsid w:val="001A3D23"/>
    <w:rsid w:val="001A43A5"/>
    <w:rsid w:val="001A43D5"/>
    <w:rsid w:val="001A6B4B"/>
    <w:rsid w:val="001A747E"/>
    <w:rsid w:val="001B08C0"/>
    <w:rsid w:val="001B0DA3"/>
    <w:rsid w:val="001B0E22"/>
    <w:rsid w:val="001B1C9B"/>
    <w:rsid w:val="001B5344"/>
    <w:rsid w:val="001B5BFA"/>
    <w:rsid w:val="001B6465"/>
    <w:rsid w:val="001B6F7A"/>
    <w:rsid w:val="001C52B5"/>
    <w:rsid w:val="001C5402"/>
    <w:rsid w:val="001C5BA3"/>
    <w:rsid w:val="001C636B"/>
    <w:rsid w:val="001C7261"/>
    <w:rsid w:val="001D0723"/>
    <w:rsid w:val="001D3A85"/>
    <w:rsid w:val="001D4EFD"/>
    <w:rsid w:val="001D632D"/>
    <w:rsid w:val="001D780F"/>
    <w:rsid w:val="001E0D06"/>
    <w:rsid w:val="001E0FC4"/>
    <w:rsid w:val="001E157D"/>
    <w:rsid w:val="001E261E"/>
    <w:rsid w:val="001E3A44"/>
    <w:rsid w:val="001E51FA"/>
    <w:rsid w:val="001E55C3"/>
    <w:rsid w:val="001E5A39"/>
    <w:rsid w:val="001F2D24"/>
    <w:rsid w:val="001F3BE1"/>
    <w:rsid w:val="001F3CBE"/>
    <w:rsid w:val="001F3CEE"/>
    <w:rsid w:val="001F6B0F"/>
    <w:rsid w:val="00200EEA"/>
    <w:rsid w:val="0020132C"/>
    <w:rsid w:val="0020172F"/>
    <w:rsid w:val="002030CE"/>
    <w:rsid w:val="00203D34"/>
    <w:rsid w:val="00204897"/>
    <w:rsid w:val="00206D85"/>
    <w:rsid w:val="00206FB8"/>
    <w:rsid w:val="002071C1"/>
    <w:rsid w:val="002074B6"/>
    <w:rsid w:val="00207BEF"/>
    <w:rsid w:val="00210F98"/>
    <w:rsid w:val="00211134"/>
    <w:rsid w:val="00215A8F"/>
    <w:rsid w:val="002161F5"/>
    <w:rsid w:val="002175E7"/>
    <w:rsid w:val="00217CBD"/>
    <w:rsid w:val="00217CC7"/>
    <w:rsid w:val="002212C8"/>
    <w:rsid w:val="00222B68"/>
    <w:rsid w:val="002235D1"/>
    <w:rsid w:val="0022427B"/>
    <w:rsid w:val="00225B46"/>
    <w:rsid w:val="002279BA"/>
    <w:rsid w:val="002316F8"/>
    <w:rsid w:val="00233210"/>
    <w:rsid w:val="002339D2"/>
    <w:rsid w:val="00234519"/>
    <w:rsid w:val="002354ED"/>
    <w:rsid w:val="002414DB"/>
    <w:rsid w:val="00242A88"/>
    <w:rsid w:val="00242E12"/>
    <w:rsid w:val="00243796"/>
    <w:rsid w:val="00243899"/>
    <w:rsid w:val="00244E09"/>
    <w:rsid w:val="00246147"/>
    <w:rsid w:val="00246CEA"/>
    <w:rsid w:val="00246F02"/>
    <w:rsid w:val="00247CC0"/>
    <w:rsid w:val="002504F7"/>
    <w:rsid w:val="00252117"/>
    <w:rsid w:val="002532C5"/>
    <w:rsid w:val="002559A4"/>
    <w:rsid w:val="002565E8"/>
    <w:rsid w:val="00256725"/>
    <w:rsid w:val="0026093F"/>
    <w:rsid w:val="00260E68"/>
    <w:rsid w:val="00261BD8"/>
    <w:rsid w:val="00262075"/>
    <w:rsid w:val="00263E31"/>
    <w:rsid w:val="00264C5A"/>
    <w:rsid w:val="00264CCF"/>
    <w:rsid w:val="00265456"/>
    <w:rsid w:val="002675F9"/>
    <w:rsid w:val="00267EEE"/>
    <w:rsid w:val="002715F6"/>
    <w:rsid w:val="0027319E"/>
    <w:rsid w:val="00273252"/>
    <w:rsid w:val="00273F87"/>
    <w:rsid w:val="002740A0"/>
    <w:rsid w:val="00274100"/>
    <w:rsid w:val="00274555"/>
    <w:rsid w:val="0027622B"/>
    <w:rsid w:val="00277BE6"/>
    <w:rsid w:val="00281F77"/>
    <w:rsid w:val="00281FA8"/>
    <w:rsid w:val="00282217"/>
    <w:rsid w:val="00282969"/>
    <w:rsid w:val="002840CE"/>
    <w:rsid w:val="00284848"/>
    <w:rsid w:val="00284C84"/>
    <w:rsid w:val="00284D33"/>
    <w:rsid w:val="00284D6B"/>
    <w:rsid w:val="00285077"/>
    <w:rsid w:val="00285877"/>
    <w:rsid w:val="00285B97"/>
    <w:rsid w:val="00286DE2"/>
    <w:rsid w:val="00286F40"/>
    <w:rsid w:val="0028797F"/>
    <w:rsid w:val="00287A68"/>
    <w:rsid w:val="0029066B"/>
    <w:rsid w:val="00290A8C"/>
    <w:rsid w:val="00291546"/>
    <w:rsid w:val="00294288"/>
    <w:rsid w:val="00295707"/>
    <w:rsid w:val="00295FE6"/>
    <w:rsid w:val="002A1C6A"/>
    <w:rsid w:val="002A2039"/>
    <w:rsid w:val="002A2936"/>
    <w:rsid w:val="002A2EC1"/>
    <w:rsid w:val="002A4275"/>
    <w:rsid w:val="002A4F3E"/>
    <w:rsid w:val="002A6069"/>
    <w:rsid w:val="002A629C"/>
    <w:rsid w:val="002A7443"/>
    <w:rsid w:val="002B002D"/>
    <w:rsid w:val="002B0E87"/>
    <w:rsid w:val="002B1FFF"/>
    <w:rsid w:val="002B251B"/>
    <w:rsid w:val="002B3D2D"/>
    <w:rsid w:val="002B545C"/>
    <w:rsid w:val="002B6306"/>
    <w:rsid w:val="002B7ADB"/>
    <w:rsid w:val="002C0034"/>
    <w:rsid w:val="002C1F12"/>
    <w:rsid w:val="002C2C5D"/>
    <w:rsid w:val="002C32A3"/>
    <w:rsid w:val="002C55E8"/>
    <w:rsid w:val="002C68B0"/>
    <w:rsid w:val="002C6C1B"/>
    <w:rsid w:val="002C6E47"/>
    <w:rsid w:val="002C73B5"/>
    <w:rsid w:val="002C7DBE"/>
    <w:rsid w:val="002D11B0"/>
    <w:rsid w:val="002D2B1C"/>
    <w:rsid w:val="002D543D"/>
    <w:rsid w:val="002E2B96"/>
    <w:rsid w:val="002E396C"/>
    <w:rsid w:val="002E3FEE"/>
    <w:rsid w:val="002E5E43"/>
    <w:rsid w:val="002E6BE6"/>
    <w:rsid w:val="002E7EA3"/>
    <w:rsid w:val="002F0AFD"/>
    <w:rsid w:val="002F1447"/>
    <w:rsid w:val="002F1826"/>
    <w:rsid w:val="002F28EA"/>
    <w:rsid w:val="002F3287"/>
    <w:rsid w:val="002F36A6"/>
    <w:rsid w:val="00300DCB"/>
    <w:rsid w:val="00301B20"/>
    <w:rsid w:val="00305424"/>
    <w:rsid w:val="0030549D"/>
    <w:rsid w:val="0030661D"/>
    <w:rsid w:val="003068F1"/>
    <w:rsid w:val="00307A5F"/>
    <w:rsid w:val="003103EF"/>
    <w:rsid w:val="00312122"/>
    <w:rsid w:val="00313D75"/>
    <w:rsid w:val="0031437A"/>
    <w:rsid w:val="00315411"/>
    <w:rsid w:val="00315A4F"/>
    <w:rsid w:val="00316BD2"/>
    <w:rsid w:val="0031723C"/>
    <w:rsid w:val="003174F7"/>
    <w:rsid w:val="0032006E"/>
    <w:rsid w:val="00321A5D"/>
    <w:rsid w:val="003220F0"/>
    <w:rsid w:val="003250C2"/>
    <w:rsid w:val="003261E2"/>
    <w:rsid w:val="003267DF"/>
    <w:rsid w:val="00327294"/>
    <w:rsid w:val="00327A7B"/>
    <w:rsid w:val="003314B5"/>
    <w:rsid w:val="00333454"/>
    <w:rsid w:val="00334D09"/>
    <w:rsid w:val="00335259"/>
    <w:rsid w:val="0033614D"/>
    <w:rsid w:val="0033642A"/>
    <w:rsid w:val="00340F93"/>
    <w:rsid w:val="00341740"/>
    <w:rsid w:val="003452CC"/>
    <w:rsid w:val="00347FBC"/>
    <w:rsid w:val="003526FD"/>
    <w:rsid w:val="00352AC8"/>
    <w:rsid w:val="00355902"/>
    <w:rsid w:val="00355B09"/>
    <w:rsid w:val="0035662B"/>
    <w:rsid w:val="0035770F"/>
    <w:rsid w:val="003606D3"/>
    <w:rsid w:val="00361C88"/>
    <w:rsid w:val="003627F8"/>
    <w:rsid w:val="00362EB5"/>
    <w:rsid w:val="003633E5"/>
    <w:rsid w:val="00364CC1"/>
    <w:rsid w:val="003670E5"/>
    <w:rsid w:val="00372CCB"/>
    <w:rsid w:val="00372EEE"/>
    <w:rsid w:val="003732DC"/>
    <w:rsid w:val="00373CB7"/>
    <w:rsid w:val="003742B3"/>
    <w:rsid w:val="00375B7B"/>
    <w:rsid w:val="003766E5"/>
    <w:rsid w:val="0038131F"/>
    <w:rsid w:val="003815CD"/>
    <w:rsid w:val="00382241"/>
    <w:rsid w:val="0038261F"/>
    <w:rsid w:val="00382880"/>
    <w:rsid w:val="00382B34"/>
    <w:rsid w:val="003839D0"/>
    <w:rsid w:val="0038501F"/>
    <w:rsid w:val="0038676D"/>
    <w:rsid w:val="003945EC"/>
    <w:rsid w:val="003960BB"/>
    <w:rsid w:val="0039728F"/>
    <w:rsid w:val="00397BD3"/>
    <w:rsid w:val="00397E49"/>
    <w:rsid w:val="003A0EE7"/>
    <w:rsid w:val="003A14C7"/>
    <w:rsid w:val="003A156F"/>
    <w:rsid w:val="003A2CBF"/>
    <w:rsid w:val="003A3FA7"/>
    <w:rsid w:val="003A41E3"/>
    <w:rsid w:val="003A7CF1"/>
    <w:rsid w:val="003B0042"/>
    <w:rsid w:val="003B1BC7"/>
    <w:rsid w:val="003B2572"/>
    <w:rsid w:val="003B2AD2"/>
    <w:rsid w:val="003B45EB"/>
    <w:rsid w:val="003B5FE1"/>
    <w:rsid w:val="003B69E3"/>
    <w:rsid w:val="003B6A16"/>
    <w:rsid w:val="003B7D0D"/>
    <w:rsid w:val="003C1C52"/>
    <w:rsid w:val="003C3B33"/>
    <w:rsid w:val="003C4F3E"/>
    <w:rsid w:val="003C5A54"/>
    <w:rsid w:val="003C7A4B"/>
    <w:rsid w:val="003D3078"/>
    <w:rsid w:val="003D4ED3"/>
    <w:rsid w:val="003D70F3"/>
    <w:rsid w:val="003D763D"/>
    <w:rsid w:val="003E009E"/>
    <w:rsid w:val="003E10A2"/>
    <w:rsid w:val="003E2ACC"/>
    <w:rsid w:val="003E3440"/>
    <w:rsid w:val="003E3880"/>
    <w:rsid w:val="003E4D0A"/>
    <w:rsid w:val="003E4F69"/>
    <w:rsid w:val="003F069B"/>
    <w:rsid w:val="003F2AF0"/>
    <w:rsid w:val="003F3486"/>
    <w:rsid w:val="003F36D7"/>
    <w:rsid w:val="003F472B"/>
    <w:rsid w:val="003F5112"/>
    <w:rsid w:val="004012F4"/>
    <w:rsid w:val="004020E1"/>
    <w:rsid w:val="00402495"/>
    <w:rsid w:val="00402562"/>
    <w:rsid w:val="00402D05"/>
    <w:rsid w:val="0040381F"/>
    <w:rsid w:val="004039E1"/>
    <w:rsid w:val="00404C08"/>
    <w:rsid w:val="00406B67"/>
    <w:rsid w:val="00410350"/>
    <w:rsid w:val="0041130F"/>
    <w:rsid w:val="00411A11"/>
    <w:rsid w:val="0041253A"/>
    <w:rsid w:val="00413A89"/>
    <w:rsid w:val="004147E2"/>
    <w:rsid w:val="00415649"/>
    <w:rsid w:val="00416787"/>
    <w:rsid w:val="00417353"/>
    <w:rsid w:val="00420CA5"/>
    <w:rsid w:val="004210B6"/>
    <w:rsid w:val="0042140A"/>
    <w:rsid w:val="00424022"/>
    <w:rsid w:val="00424758"/>
    <w:rsid w:val="00425E86"/>
    <w:rsid w:val="00426640"/>
    <w:rsid w:val="00426F80"/>
    <w:rsid w:val="0043025A"/>
    <w:rsid w:val="00433363"/>
    <w:rsid w:val="00433490"/>
    <w:rsid w:val="0043352B"/>
    <w:rsid w:val="00433B38"/>
    <w:rsid w:val="00433DFC"/>
    <w:rsid w:val="00436891"/>
    <w:rsid w:val="00436DDC"/>
    <w:rsid w:val="0043707C"/>
    <w:rsid w:val="004414E8"/>
    <w:rsid w:val="00442922"/>
    <w:rsid w:val="00442A72"/>
    <w:rsid w:val="00444793"/>
    <w:rsid w:val="004454A2"/>
    <w:rsid w:val="00446CE7"/>
    <w:rsid w:val="00447281"/>
    <w:rsid w:val="0044789D"/>
    <w:rsid w:val="00450095"/>
    <w:rsid w:val="00451041"/>
    <w:rsid w:val="0045156C"/>
    <w:rsid w:val="00452526"/>
    <w:rsid w:val="00452AEA"/>
    <w:rsid w:val="004542DE"/>
    <w:rsid w:val="00454F77"/>
    <w:rsid w:val="00455BB9"/>
    <w:rsid w:val="004622FE"/>
    <w:rsid w:val="00462A61"/>
    <w:rsid w:val="00463665"/>
    <w:rsid w:val="00464234"/>
    <w:rsid w:val="00464B9B"/>
    <w:rsid w:val="00464E48"/>
    <w:rsid w:val="0046518F"/>
    <w:rsid w:val="00465CEF"/>
    <w:rsid w:val="00466745"/>
    <w:rsid w:val="00467A3A"/>
    <w:rsid w:val="00467FA5"/>
    <w:rsid w:val="00470676"/>
    <w:rsid w:val="00473B17"/>
    <w:rsid w:val="00473BEF"/>
    <w:rsid w:val="00474D09"/>
    <w:rsid w:val="004755CB"/>
    <w:rsid w:val="00475CE9"/>
    <w:rsid w:val="004765DD"/>
    <w:rsid w:val="00476B35"/>
    <w:rsid w:val="00476EBD"/>
    <w:rsid w:val="00480899"/>
    <w:rsid w:val="00482690"/>
    <w:rsid w:val="0048313E"/>
    <w:rsid w:val="004836D3"/>
    <w:rsid w:val="00483FBC"/>
    <w:rsid w:val="00484758"/>
    <w:rsid w:val="0048491F"/>
    <w:rsid w:val="00484DB1"/>
    <w:rsid w:val="004904BE"/>
    <w:rsid w:val="004904C3"/>
    <w:rsid w:val="00491829"/>
    <w:rsid w:val="0049196C"/>
    <w:rsid w:val="00492331"/>
    <w:rsid w:val="00492987"/>
    <w:rsid w:val="004938BE"/>
    <w:rsid w:val="004968F8"/>
    <w:rsid w:val="004971C5"/>
    <w:rsid w:val="004A010A"/>
    <w:rsid w:val="004A12FD"/>
    <w:rsid w:val="004A1AE8"/>
    <w:rsid w:val="004A26CC"/>
    <w:rsid w:val="004A3E19"/>
    <w:rsid w:val="004A42B3"/>
    <w:rsid w:val="004B1568"/>
    <w:rsid w:val="004B161F"/>
    <w:rsid w:val="004B1E3B"/>
    <w:rsid w:val="004B64ED"/>
    <w:rsid w:val="004B6992"/>
    <w:rsid w:val="004B6C3B"/>
    <w:rsid w:val="004C0074"/>
    <w:rsid w:val="004C028F"/>
    <w:rsid w:val="004C035A"/>
    <w:rsid w:val="004C15EB"/>
    <w:rsid w:val="004C5691"/>
    <w:rsid w:val="004C5F35"/>
    <w:rsid w:val="004D149E"/>
    <w:rsid w:val="004D1EDC"/>
    <w:rsid w:val="004D3CAD"/>
    <w:rsid w:val="004E1801"/>
    <w:rsid w:val="004E1BB3"/>
    <w:rsid w:val="004E2D37"/>
    <w:rsid w:val="004E39A5"/>
    <w:rsid w:val="004E51D5"/>
    <w:rsid w:val="004E550C"/>
    <w:rsid w:val="004E55E0"/>
    <w:rsid w:val="004E6202"/>
    <w:rsid w:val="004E6529"/>
    <w:rsid w:val="004E6AAD"/>
    <w:rsid w:val="004F01FD"/>
    <w:rsid w:val="004F053C"/>
    <w:rsid w:val="004F142D"/>
    <w:rsid w:val="004F149E"/>
    <w:rsid w:val="004F2632"/>
    <w:rsid w:val="004F3A00"/>
    <w:rsid w:val="00500436"/>
    <w:rsid w:val="00502192"/>
    <w:rsid w:val="005021E6"/>
    <w:rsid w:val="00502F2F"/>
    <w:rsid w:val="00507453"/>
    <w:rsid w:val="00510005"/>
    <w:rsid w:val="00510DA9"/>
    <w:rsid w:val="005125B7"/>
    <w:rsid w:val="005151A6"/>
    <w:rsid w:val="00517AC1"/>
    <w:rsid w:val="005205A8"/>
    <w:rsid w:val="005213A9"/>
    <w:rsid w:val="00524208"/>
    <w:rsid w:val="005256F1"/>
    <w:rsid w:val="00525B23"/>
    <w:rsid w:val="005332E8"/>
    <w:rsid w:val="00533491"/>
    <w:rsid w:val="00533CA4"/>
    <w:rsid w:val="0053415B"/>
    <w:rsid w:val="00536A85"/>
    <w:rsid w:val="005377C5"/>
    <w:rsid w:val="005379E4"/>
    <w:rsid w:val="00537CB8"/>
    <w:rsid w:val="005408AB"/>
    <w:rsid w:val="00540D70"/>
    <w:rsid w:val="00541A6E"/>
    <w:rsid w:val="005428BC"/>
    <w:rsid w:val="00543720"/>
    <w:rsid w:val="00545BD8"/>
    <w:rsid w:val="0054719A"/>
    <w:rsid w:val="00547422"/>
    <w:rsid w:val="005476E2"/>
    <w:rsid w:val="00547852"/>
    <w:rsid w:val="00550E71"/>
    <w:rsid w:val="005525C7"/>
    <w:rsid w:val="005538D2"/>
    <w:rsid w:val="00554B38"/>
    <w:rsid w:val="00556C7C"/>
    <w:rsid w:val="005573B9"/>
    <w:rsid w:val="00560138"/>
    <w:rsid w:val="00562603"/>
    <w:rsid w:val="00564466"/>
    <w:rsid w:val="00567397"/>
    <w:rsid w:val="005679D2"/>
    <w:rsid w:val="0057233A"/>
    <w:rsid w:val="005743B9"/>
    <w:rsid w:val="00574750"/>
    <w:rsid w:val="00576B53"/>
    <w:rsid w:val="005804DF"/>
    <w:rsid w:val="00581599"/>
    <w:rsid w:val="00581EC9"/>
    <w:rsid w:val="00582879"/>
    <w:rsid w:val="00583D39"/>
    <w:rsid w:val="00584302"/>
    <w:rsid w:val="005850C2"/>
    <w:rsid w:val="005850D2"/>
    <w:rsid w:val="005853A2"/>
    <w:rsid w:val="005869DA"/>
    <w:rsid w:val="00587930"/>
    <w:rsid w:val="00590612"/>
    <w:rsid w:val="00591624"/>
    <w:rsid w:val="0059193F"/>
    <w:rsid w:val="00591D5A"/>
    <w:rsid w:val="005947DA"/>
    <w:rsid w:val="00594A08"/>
    <w:rsid w:val="00594C8F"/>
    <w:rsid w:val="005A0419"/>
    <w:rsid w:val="005A1638"/>
    <w:rsid w:val="005A26A2"/>
    <w:rsid w:val="005A3D6D"/>
    <w:rsid w:val="005A4416"/>
    <w:rsid w:val="005A48F1"/>
    <w:rsid w:val="005A5880"/>
    <w:rsid w:val="005B02D4"/>
    <w:rsid w:val="005B3427"/>
    <w:rsid w:val="005B379D"/>
    <w:rsid w:val="005B4089"/>
    <w:rsid w:val="005B46AB"/>
    <w:rsid w:val="005B4766"/>
    <w:rsid w:val="005B586E"/>
    <w:rsid w:val="005C368C"/>
    <w:rsid w:val="005C4DA3"/>
    <w:rsid w:val="005C4F5C"/>
    <w:rsid w:val="005C6945"/>
    <w:rsid w:val="005C76EE"/>
    <w:rsid w:val="005C773F"/>
    <w:rsid w:val="005C77EE"/>
    <w:rsid w:val="005D04BA"/>
    <w:rsid w:val="005D0C5D"/>
    <w:rsid w:val="005D23C2"/>
    <w:rsid w:val="005D32B2"/>
    <w:rsid w:val="005E072B"/>
    <w:rsid w:val="005E1AE8"/>
    <w:rsid w:val="005E280D"/>
    <w:rsid w:val="005E2DC3"/>
    <w:rsid w:val="005E301F"/>
    <w:rsid w:val="005E3A55"/>
    <w:rsid w:val="005E51E0"/>
    <w:rsid w:val="005E65E6"/>
    <w:rsid w:val="005E7056"/>
    <w:rsid w:val="005F016F"/>
    <w:rsid w:val="005F0C35"/>
    <w:rsid w:val="005F1C78"/>
    <w:rsid w:val="005F2DD7"/>
    <w:rsid w:val="005F34B8"/>
    <w:rsid w:val="005F4E2B"/>
    <w:rsid w:val="005F7688"/>
    <w:rsid w:val="005F76BE"/>
    <w:rsid w:val="00601D12"/>
    <w:rsid w:val="00603B17"/>
    <w:rsid w:val="006054F2"/>
    <w:rsid w:val="00605C8F"/>
    <w:rsid w:val="0060628B"/>
    <w:rsid w:val="00606AB9"/>
    <w:rsid w:val="00606AD0"/>
    <w:rsid w:val="00606EEA"/>
    <w:rsid w:val="00611CC1"/>
    <w:rsid w:val="00611EB6"/>
    <w:rsid w:val="006128ED"/>
    <w:rsid w:val="00612A2F"/>
    <w:rsid w:val="00612E06"/>
    <w:rsid w:val="0061335A"/>
    <w:rsid w:val="00614F34"/>
    <w:rsid w:val="00615345"/>
    <w:rsid w:val="00616ECA"/>
    <w:rsid w:val="006222DC"/>
    <w:rsid w:val="00623F59"/>
    <w:rsid w:val="0062469F"/>
    <w:rsid w:val="006318EA"/>
    <w:rsid w:val="00635D08"/>
    <w:rsid w:val="006372A8"/>
    <w:rsid w:val="00637DA4"/>
    <w:rsid w:val="006427A5"/>
    <w:rsid w:val="006448ED"/>
    <w:rsid w:val="0064732B"/>
    <w:rsid w:val="00647C86"/>
    <w:rsid w:val="00650274"/>
    <w:rsid w:val="006505DF"/>
    <w:rsid w:val="0065083C"/>
    <w:rsid w:val="00651904"/>
    <w:rsid w:val="00652777"/>
    <w:rsid w:val="00653C4D"/>
    <w:rsid w:val="00654957"/>
    <w:rsid w:val="00654979"/>
    <w:rsid w:val="00655DE7"/>
    <w:rsid w:val="006605F5"/>
    <w:rsid w:val="0066232D"/>
    <w:rsid w:val="00662432"/>
    <w:rsid w:val="00664E3C"/>
    <w:rsid w:val="00666441"/>
    <w:rsid w:val="0066765D"/>
    <w:rsid w:val="00667B48"/>
    <w:rsid w:val="00667B70"/>
    <w:rsid w:val="00667BDE"/>
    <w:rsid w:val="00670576"/>
    <w:rsid w:val="00672708"/>
    <w:rsid w:val="00675701"/>
    <w:rsid w:val="00675789"/>
    <w:rsid w:val="006759EC"/>
    <w:rsid w:val="00675FBC"/>
    <w:rsid w:val="00676AF7"/>
    <w:rsid w:val="00676F88"/>
    <w:rsid w:val="0067744B"/>
    <w:rsid w:val="00677DFA"/>
    <w:rsid w:val="00680430"/>
    <w:rsid w:val="0068062B"/>
    <w:rsid w:val="0068233C"/>
    <w:rsid w:val="006829E0"/>
    <w:rsid w:val="00682D98"/>
    <w:rsid w:val="00682EA2"/>
    <w:rsid w:val="00687594"/>
    <w:rsid w:val="00691746"/>
    <w:rsid w:val="006949F6"/>
    <w:rsid w:val="00696F17"/>
    <w:rsid w:val="006A02B3"/>
    <w:rsid w:val="006A1207"/>
    <w:rsid w:val="006A1599"/>
    <w:rsid w:val="006A15C8"/>
    <w:rsid w:val="006A3F20"/>
    <w:rsid w:val="006A53D3"/>
    <w:rsid w:val="006A5B04"/>
    <w:rsid w:val="006A6852"/>
    <w:rsid w:val="006A7C7A"/>
    <w:rsid w:val="006A7D1C"/>
    <w:rsid w:val="006B15B8"/>
    <w:rsid w:val="006B31C7"/>
    <w:rsid w:val="006B326B"/>
    <w:rsid w:val="006B32C9"/>
    <w:rsid w:val="006B4B62"/>
    <w:rsid w:val="006B5564"/>
    <w:rsid w:val="006B603F"/>
    <w:rsid w:val="006B6297"/>
    <w:rsid w:val="006B66C5"/>
    <w:rsid w:val="006B7DAB"/>
    <w:rsid w:val="006C0277"/>
    <w:rsid w:val="006C0D56"/>
    <w:rsid w:val="006C187E"/>
    <w:rsid w:val="006C2711"/>
    <w:rsid w:val="006C2A2B"/>
    <w:rsid w:val="006C2EDD"/>
    <w:rsid w:val="006C3085"/>
    <w:rsid w:val="006C36BF"/>
    <w:rsid w:val="006C5075"/>
    <w:rsid w:val="006C62D8"/>
    <w:rsid w:val="006C6FEE"/>
    <w:rsid w:val="006D157C"/>
    <w:rsid w:val="006E0524"/>
    <w:rsid w:val="006E0F6E"/>
    <w:rsid w:val="006E13FF"/>
    <w:rsid w:val="006E1805"/>
    <w:rsid w:val="006E1A24"/>
    <w:rsid w:val="006E24E0"/>
    <w:rsid w:val="006E29E4"/>
    <w:rsid w:val="006E2A2E"/>
    <w:rsid w:val="006E3383"/>
    <w:rsid w:val="006E5035"/>
    <w:rsid w:val="006E5A86"/>
    <w:rsid w:val="006E6826"/>
    <w:rsid w:val="006E7496"/>
    <w:rsid w:val="006F0F0E"/>
    <w:rsid w:val="006F0F78"/>
    <w:rsid w:val="006F151E"/>
    <w:rsid w:val="006F1ACC"/>
    <w:rsid w:val="006F2A4B"/>
    <w:rsid w:val="006F50DB"/>
    <w:rsid w:val="006F5D50"/>
    <w:rsid w:val="006F675D"/>
    <w:rsid w:val="00700031"/>
    <w:rsid w:val="00700F94"/>
    <w:rsid w:val="00701B9C"/>
    <w:rsid w:val="00701DA2"/>
    <w:rsid w:val="007048CB"/>
    <w:rsid w:val="00705883"/>
    <w:rsid w:val="0070695E"/>
    <w:rsid w:val="007075BF"/>
    <w:rsid w:val="00707B10"/>
    <w:rsid w:val="00711066"/>
    <w:rsid w:val="007114AB"/>
    <w:rsid w:val="00712A63"/>
    <w:rsid w:val="00712C5E"/>
    <w:rsid w:val="00714665"/>
    <w:rsid w:val="0071570E"/>
    <w:rsid w:val="00724116"/>
    <w:rsid w:val="007242FA"/>
    <w:rsid w:val="00724BA6"/>
    <w:rsid w:val="007309C5"/>
    <w:rsid w:val="00730F5B"/>
    <w:rsid w:val="00731349"/>
    <w:rsid w:val="00732204"/>
    <w:rsid w:val="00735672"/>
    <w:rsid w:val="007357DA"/>
    <w:rsid w:val="007360BB"/>
    <w:rsid w:val="00736A19"/>
    <w:rsid w:val="00740910"/>
    <w:rsid w:val="00740AE7"/>
    <w:rsid w:val="007418A8"/>
    <w:rsid w:val="00742169"/>
    <w:rsid w:val="0074228B"/>
    <w:rsid w:val="00745B62"/>
    <w:rsid w:val="00746AEC"/>
    <w:rsid w:val="00750634"/>
    <w:rsid w:val="00752038"/>
    <w:rsid w:val="00752806"/>
    <w:rsid w:val="00753A66"/>
    <w:rsid w:val="00753EB4"/>
    <w:rsid w:val="00755809"/>
    <w:rsid w:val="007565D8"/>
    <w:rsid w:val="00756D9E"/>
    <w:rsid w:val="00757EC7"/>
    <w:rsid w:val="0076073A"/>
    <w:rsid w:val="00761AE0"/>
    <w:rsid w:val="00762D24"/>
    <w:rsid w:val="00762E68"/>
    <w:rsid w:val="007646B6"/>
    <w:rsid w:val="00765071"/>
    <w:rsid w:val="007651FE"/>
    <w:rsid w:val="00765566"/>
    <w:rsid w:val="00765A7D"/>
    <w:rsid w:val="00766B34"/>
    <w:rsid w:val="0077084F"/>
    <w:rsid w:val="00771974"/>
    <w:rsid w:val="00771F3A"/>
    <w:rsid w:val="007720FA"/>
    <w:rsid w:val="0077362F"/>
    <w:rsid w:val="007769C9"/>
    <w:rsid w:val="007816B4"/>
    <w:rsid w:val="00782B60"/>
    <w:rsid w:val="00783808"/>
    <w:rsid w:val="00783958"/>
    <w:rsid w:val="00783D6C"/>
    <w:rsid w:val="007858E5"/>
    <w:rsid w:val="00790DCF"/>
    <w:rsid w:val="00790E7D"/>
    <w:rsid w:val="007914FD"/>
    <w:rsid w:val="00792AF7"/>
    <w:rsid w:val="00792ED1"/>
    <w:rsid w:val="007A0547"/>
    <w:rsid w:val="007A3D95"/>
    <w:rsid w:val="007A5052"/>
    <w:rsid w:val="007B7B0E"/>
    <w:rsid w:val="007C002B"/>
    <w:rsid w:val="007C00E7"/>
    <w:rsid w:val="007C073D"/>
    <w:rsid w:val="007C0BA2"/>
    <w:rsid w:val="007C2070"/>
    <w:rsid w:val="007C3D54"/>
    <w:rsid w:val="007C4066"/>
    <w:rsid w:val="007C4221"/>
    <w:rsid w:val="007C45D4"/>
    <w:rsid w:val="007C5250"/>
    <w:rsid w:val="007C57CF"/>
    <w:rsid w:val="007C5984"/>
    <w:rsid w:val="007C6872"/>
    <w:rsid w:val="007C68FF"/>
    <w:rsid w:val="007C6C26"/>
    <w:rsid w:val="007C6C4D"/>
    <w:rsid w:val="007C6E58"/>
    <w:rsid w:val="007C7C86"/>
    <w:rsid w:val="007D089A"/>
    <w:rsid w:val="007D2D1E"/>
    <w:rsid w:val="007D3E88"/>
    <w:rsid w:val="007D6478"/>
    <w:rsid w:val="007D6507"/>
    <w:rsid w:val="007D65B0"/>
    <w:rsid w:val="007D6C80"/>
    <w:rsid w:val="007D738C"/>
    <w:rsid w:val="007E1399"/>
    <w:rsid w:val="007E15BF"/>
    <w:rsid w:val="007E357E"/>
    <w:rsid w:val="007E6323"/>
    <w:rsid w:val="007E6792"/>
    <w:rsid w:val="007E6FA2"/>
    <w:rsid w:val="007E764B"/>
    <w:rsid w:val="007F23A7"/>
    <w:rsid w:val="007F33CA"/>
    <w:rsid w:val="007F658F"/>
    <w:rsid w:val="007F6DF4"/>
    <w:rsid w:val="00800E11"/>
    <w:rsid w:val="008025CE"/>
    <w:rsid w:val="008076B3"/>
    <w:rsid w:val="00811966"/>
    <w:rsid w:val="00811E41"/>
    <w:rsid w:val="00813FAE"/>
    <w:rsid w:val="008149FA"/>
    <w:rsid w:val="00814BE0"/>
    <w:rsid w:val="008162E9"/>
    <w:rsid w:val="00816A14"/>
    <w:rsid w:val="00816B6C"/>
    <w:rsid w:val="00817B95"/>
    <w:rsid w:val="0082120E"/>
    <w:rsid w:val="00823179"/>
    <w:rsid w:val="00824B22"/>
    <w:rsid w:val="008258E4"/>
    <w:rsid w:val="00830A55"/>
    <w:rsid w:val="00831C2E"/>
    <w:rsid w:val="00833143"/>
    <w:rsid w:val="00833DAB"/>
    <w:rsid w:val="00834FE5"/>
    <w:rsid w:val="00837145"/>
    <w:rsid w:val="00837295"/>
    <w:rsid w:val="00842D01"/>
    <w:rsid w:val="0084598D"/>
    <w:rsid w:val="00845F18"/>
    <w:rsid w:val="008465FF"/>
    <w:rsid w:val="0084785C"/>
    <w:rsid w:val="0085066E"/>
    <w:rsid w:val="00850B3D"/>
    <w:rsid w:val="00853E8A"/>
    <w:rsid w:val="008559D9"/>
    <w:rsid w:val="00860438"/>
    <w:rsid w:val="008627B7"/>
    <w:rsid w:val="00862901"/>
    <w:rsid w:val="00862D53"/>
    <w:rsid w:val="008630F5"/>
    <w:rsid w:val="008714C6"/>
    <w:rsid w:val="00871BE6"/>
    <w:rsid w:val="00872EB6"/>
    <w:rsid w:val="00874863"/>
    <w:rsid w:val="00874A01"/>
    <w:rsid w:val="008755B2"/>
    <w:rsid w:val="00876215"/>
    <w:rsid w:val="00876DF3"/>
    <w:rsid w:val="00880DAE"/>
    <w:rsid w:val="00880E6F"/>
    <w:rsid w:val="00881EF6"/>
    <w:rsid w:val="00882037"/>
    <w:rsid w:val="0088237D"/>
    <w:rsid w:val="00882D16"/>
    <w:rsid w:val="00884E6A"/>
    <w:rsid w:val="00884F5D"/>
    <w:rsid w:val="00885679"/>
    <w:rsid w:val="008858DB"/>
    <w:rsid w:val="0088799B"/>
    <w:rsid w:val="00887E47"/>
    <w:rsid w:val="008919F0"/>
    <w:rsid w:val="008937C2"/>
    <w:rsid w:val="00893AAB"/>
    <w:rsid w:val="00893AC4"/>
    <w:rsid w:val="0089438D"/>
    <w:rsid w:val="00894445"/>
    <w:rsid w:val="008951B3"/>
    <w:rsid w:val="00897262"/>
    <w:rsid w:val="00897652"/>
    <w:rsid w:val="008A1036"/>
    <w:rsid w:val="008A2DE8"/>
    <w:rsid w:val="008A3687"/>
    <w:rsid w:val="008A5BC6"/>
    <w:rsid w:val="008A5D73"/>
    <w:rsid w:val="008B25E0"/>
    <w:rsid w:val="008B3EEB"/>
    <w:rsid w:val="008B41B1"/>
    <w:rsid w:val="008B4825"/>
    <w:rsid w:val="008B5F74"/>
    <w:rsid w:val="008B78E2"/>
    <w:rsid w:val="008C2DBE"/>
    <w:rsid w:val="008C330A"/>
    <w:rsid w:val="008C482A"/>
    <w:rsid w:val="008C4D9F"/>
    <w:rsid w:val="008C64DD"/>
    <w:rsid w:val="008C68BE"/>
    <w:rsid w:val="008C6B3A"/>
    <w:rsid w:val="008D08B6"/>
    <w:rsid w:val="008D0A03"/>
    <w:rsid w:val="008D11D8"/>
    <w:rsid w:val="008D1A4A"/>
    <w:rsid w:val="008D5740"/>
    <w:rsid w:val="008E0800"/>
    <w:rsid w:val="008E3584"/>
    <w:rsid w:val="008E3629"/>
    <w:rsid w:val="008E3B1C"/>
    <w:rsid w:val="008E7A67"/>
    <w:rsid w:val="008F04F9"/>
    <w:rsid w:val="008F0CBD"/>
    <w:rsid w:val="008F0FF9"/>
    <w:rsid w:val="008F1693"/>
    <w:rsid w:val="008F16F8"/>
    <w:rsid w:val="008F224E"/>
    <w:rsid w:val="008F37B4"/>
    <w:rsid w:val="008F519A"/>
    <w:rsid w:val="009003B5"/>
    <w:rsid w:val="009004EB"/>
    <w:rsid w:val="00902EB7"/>
    <w:rsid w:val="0090321F"/>
    <w:rsid w:val="00904F86"/>
    <w:rsid w:val="00905B50"/>
    <w:rsid w:val="00906E67"/>
    <w:rsid w:val="009072F3"/>
    <w:rsid w:val="00907D44"/>
    <w:rsid w:val="00912282"/>
    <w:rsid w:val="00912852"/>
    <w:rsid w:val="009133F7"/>
    <w:rsid w:val="009135F7"/>
    <w:rsid w:val="009144FD"/>
    <w:rsid w:val="009168BF"/>
    <w:rsid w:val="00916D46"/>
    <w:rsid w:val="00916D54"/>
    <w:rsid w:val="00917414"/>
    <w:rsid w:val="00917C80"/>
    <w:rsid w:val="009200EE"/>
    <w:rsid w:val="00920135"/>
    <w:rsid w:val="00923C8A"/>
    <w:rsid w:val="0092539E"/>
    <w:rsid w:val="009261C0"/>
    <w:rsid w:val="009263A0"/>
    <w:rsid w:val="009271D3"/>
    <w:rsid w:val="0092748B"/>
    <w:rsid w:val="00930DBA"/>
    <w:rsid w:val="009335D9"/>
    <w:rsid w:val="00933EE7"/>
    <w:rsid w:val="0093723C"/>
    <w:rsid w:val="009379F6"/>
    <w:rsid w:val="00942FD8"/>
    <w:rsid w:val="00943667"/>
    <w:rsid w:val="009441A6"/>
    <w:rsid w:val="0095278A"/>
    <w:rsid w:val="00953A27"/>
    <w:rsid w:val="00954583"/>
    <w:rsid w:val="0095465E"/>
    <w:rsid w:val="009547A9"/>
    <w:rsid w:val="0095512D"/>
    <w:rsid w:val="00956FDC"/>
    <w:rsid w:val="009575F2"/>
    <w:rsid w:val="009577DA"/>
    <w:rsid w:val="0096010E"/>
    <w:rsid w:val="00962043"/>
    <w:rsid w:val="00962D7E"/>
    <w:rsid w:val="009631A4"/>
    <w:rsid w:val="00964915"/>
    <w:rsid w:val="0096593F"/>
    <w:rsid w:val="009673FA"/>
    <w:rsid w:val="00970146"/>
    <w:rsid w:val="00970F70"/>
    <w:rsid w:val="0097154B"/>
    <w:rsid w:val="009765C9"/>
    <w:rsid w:val="00976D5A"/>
    <w:rsid w:val="00976E1F"/>
    <w:rsid w:val="0097790B"/>
    <w:rsid w:val="00977EF3"/>
    <w:rsid w:val="00980DD7"/>
    <w:rsid w:val="0098354D"/>
    <w:rsid w:val="009837DB"/>
    <w:rsid w:val="00984099"/>
    <w:rsid w:val="00984BCA"/>
    <w:rsid w:val="00984E88"/>
    <w:rsid w:val="0099009F"/>
    <w:rsid w:val="00993C9E"/>
    <w:rsid w:val="00995C18"/>
    <w:rsid w:val="009A0CAA"/>
    <w:rsid w:val="009A1FDD"/>
    <w:rsid w:val="009A2EE7"/>
    <w:rsid w:val="009A3585"/>
    <w:rsid w:val="009A38C0"/>
    <w:rsid w:val="009A3E23"/>
    <w:rsid w:val="009A5F14"/>
    <w:rsid w:val="009A6CC8"/>
    <w:rsid w:val="009B003D"/>
    <w:rsid w:val="009B0CBE"/>
    <w:rsid w:val="009B4F46"/>
    <w:rsid w:val="009B5099"/>
    <w:rsid w:val="009B52F5"/>
    <w:rsid w:val="009B5468"/>
    <w:rsid w:val="009C02F9"/>
    <w:rsid w:val="009C1336"/>
    <w:rsid w:val="009C1ECF"/>
    <w:rsid w:val="009C298E"/>
    <w:rsid w:val="009C3CBE"/>
    <w:rsid w:val="009C5AA9"/>
    <w:rsid w:val="009C7AC6"/>
    <w:rsid w:val="009D0E5A"/>
    <w:rsid w:val="009D1BAB"/>
    <w:rsid w:val="009D217E"/>
    <w:rsid w:val="009D2AE9"/>
    <w:rsid w:val="009D37D9"/>
    <w:rsid w:val="009D3BCD"/>
    <w:rsid w:val="009D7445"/>
    <w:rsid w:val="009E0393"/>
    <w:rsid w:val="009E06A9"/>
    <w:rsid w:val="009E1980"/>
    <w:rsid w:val="009E1A35"/>
    <w:rsid w:val="009E41DF"/>
    <w:rsid w:val="009E5F06"/>
    <w:rsid w:val="009F0D41"/>
    <w:rsid w:val="009F0F06"/>
    <w:rsid w:val="009F1916"/>
    <w:rsid w:val="009F32DC"/>
    <w:rsid w:val="009F432D"/>
    <w:rsid w:val="009F46E4"/>
    <w:rsid w:val="009F58A8"/>
    <w:rsid w:val="009F610D"/>
    <w:rsid w:val="00A00831"/>
    <w:rsid w:val="00A01030"/>
    <w:rsid w:val="00A01326"/>
    <w:rsid w:val="00A01CF3"/>
    <w:rsid w:val="00A025B4"/>
    <w:rsid w:val="00A02E3C"/>
    <w:rsid w:val="00A073F1"/>
    <w:rsid w:val="00A0754D"/>
    <w:rsid w:val="00A07AC1"/>
    <w:rsid w:val="00A07B47"/>
    <w:rsid w:val="00A1014B"/>
    <w:rsid w:val="00A1146E"/>
    <w:rsid w:val="00A11C6B"/>
    <w:rsid w:val="00A11D44"/>
    <w:rsid w:val="00A11F8C"/>
    <w:rsid w:val="00A1264F"/>
    <w:rsid w:val="00A13155"/>
    <w:rsid w:val="00A1315D"/>
    <w:rsid w:val="00A14AD7"/>
    <w:rsid w:val="00A1526B"/>
    <w:rsid w:val="00A15C6D"/>
    <w:rsid w:val="00A20C42"/>
    <w:rsid w:val="00A21D0B"/>
    <w:rsid w:val="00A22D41"/>
    <w:rsid w:val="00A247FE"/>
    <w:rsid w:val="00A255AF"/>
    <w:rsid w:val="00A30F6D"/>
    <w:rsid w:val="00A315DF"/>
    <w:rsid w:val="00A31790"/>
    <w:rsid w:val="00A317C1"/>
    <w:rsid w:val="00A3474F"/>
    <w:rsid w:val="00A36170"/>
    <w:rsid w:val="00A40C43"/>
    <w:rsid w:val="00A42D41"/>
    <w:rsid w:val="00A42F38"/>
    <w:rsid w:val="00A43086"/>
    <w:rsid w:val="00A46799"/>
    <w:rsid w:val="00A46FDA"/>
    <w:rsid w:val="00A47236"/>
    <w:rsid w:val="00A47608"/>
    <w:rsid w:val="00A51481"/>
    <w:rsid w:val="00A52759"/>
    <w:rsid w:val="00A53994"/>
    <w:rsid w:val="00A5511F"/>
    <w:rsid w:val="00A56248"/>
    <w:rsid w:val="00A606A3"/>
    <w:rsid w:val="00A6276C"/>
    <w:rsid w:val="00A636A0"/>
    <w:rsid w:val="00A64516"/>
    <w:rsid w:val="00A64A83"/>
    <w:rsid w:val="00A65A0C"/>
    <w:rsid w:val="00A65E5E"/>
    <w:rsid w:val="00A67FBF"/>
    <w:rsid w:val="00A70A17"/>
    <w:rsid w:val="00A71EF2"/>
    <w:rsid w:val="00A72196"/>
    <w:rsid w:val="00A729F1"/>
    <w:rsid w:val="00A7317E"/>
    <w:rsid w:val="00A73729"/>
    <w:rsid w:val="00A73AB7"/>
    <w:rsid w:val="00A74345"/>
    <w:rsid w:val="00A74D53"/>
    <w:rsid w:val="00A74E7B"/>
    <w:rsid w:val="00A75494"/>
    <w:rsid w:val="00A75B5F"/>
    <w:rsid w:val="00A76761"/>
    <w:rsid w:val="00A779D3"/>
    <w:rsid w:val="00A80038"/>
    <w:rsid w:val="00A80A0E"/>
    <w:rsid w:val="00A80FFB"/>
    <w:rsid w:val="00A817AB"/>
    <w:rsid w:val="00A8658F"/>
    <w:rsid w:val="00A8762F"/>
    <w:rsid w:val="00A903FC"/>
    <w:rsid w:val="00A90DF9"/>
    <w:rsid w:val="00A9145B"/>
    <w:rsid w:val="00A930E2"/>
    <w:rsid w:val="00A9486F"/>
    <w:rsid w:val="00A9517F"/>
    <w:rsid w:val="00A9722D"/>
    <w:rsid w:val="00A97987"/>
    <w:rsid w:val="00A97FD8"/>
    <w:rsid w:val="00AA2C6B"/>
    <w:rsid w:val="00AA36BF"/>
    <w:rsid w:val="00AA39BD"/>
    <w:rsid w:val="00AA3C72"/>
    <w:rsid w:val="00AA50AC"/>
    <w:rsid w:val="00AA5236"/>
    <w:rsid w:val="00AA7B38"/>
    <w:rsid w:val="00AA7C79"/>
    <w:rsid w:val="00AB210C"/>
    <w:rsid w:val="00AB2A14"/>
    <w:rsid w:val="00AB2DC5"/>
    <w:rsid w:val="00AB483A"/>
    <w:rsid w:val="00AB582B"/>
    <w:rsid w:val="00AB5F6D"/>
    <w:rsid w:val="00AB7D05"/>
    <w:rsid w:val="00AC08DE"/>
    <w:rsid w:val="00AC0E9D"/>
    <w:rsid w:val="00AC1D7E"/>
    <w:rsid w:val="00AC25DA"/>
    <w:rsid w:val="00AC2D08"/>
    <w:rsid w:val="00AC3610"/>
    <w:rsid w:val="00AC3E77"/>
    <w:rsid w:val="00AC3FEB"/>
    <w:rsid w:val="00AC73D0"/>
    <w:rsid w:val="00AD487F"/>
    <w:rsid w:val="00AD5673"/>
    <w:rsid w:val="00AD798F"/>
    <w:rsid w:val="00AE1590"/>
    <w:rsid w:val="00AE2B0B"/>
    <w:rsid w:val="00AE64A2"/>
    <w:rsid w:val="00AF3DD5"/>
    <w:rsid w:val="00AF45F4"/>
    <w:rsid w:val="00AF4C4E"/>
    <w:rsid w:val="00AF5550"/>
    <w:rsid w:val="00AF6114"/>
    <w:rsid w:val="00AF6AED"/>
    <w:rsid w:val="00AF7E8A"/>
    <w:rsid w:val="00B002FE"/>
    <w:rsid w:val="00B03817"/>
    <w:rsid w:val="00B04B9D"/>
    <w:rsid w:val="00B0685D"/>
    <w:rsid w:val="00B07016"/>
    <w:rsid w:val="00B11B93"/>
    <w:rsid w:val="00B14145"/>
    <w:rsid w:val="00B17A0B"/>
    <w:rsid w:val="00B17D60"/>
    <w:rsid w:val="00B2053F"/>
    <w:rsid w:val="00B23444"/>
    <w:rsid w:val="00B240A5"/>
    <w:rsid w:val="00B24F8C"/>
    <w:rsid w:val="00B27545"/>
    <w:rsid w:val="00B30481"/>
    <w:rsid w:val="00B3200E"/>
    <w:rsid w:val="00B36FAE"/>
    <w:rsid w:val="00B37DAE"/>
    <w:rsid w:val="00B4131D"/>
    <w:rsid w:val="00B43BAA"/>
    <w:rsid w:val="00B460D9"/>
    <w:rsid w:val="00B46DE9"/>
    <w:rsid w:val="00B4768F"/>
    <w:rsid w:val="00B502B5"/>
    <w:rsid w:val="00B50A77"/>
    <w:rsid w:val="00B52202"/>
    <w:rsid w:val="00B527F2"/>
    <w:rsid w:val="00B55234"/>
    <w:rsid w:val="00B553DD"/>
    <w:rsid w:val="00B56625"/>
    <w:rsid w:val="00B5672E"/>
    <w:rsid w:val="00B56AFA"/>
    <w:rsid w:val="00B60BF5"/>
    <w:rsid w:val="00B60C07"/>
    <w:rsid w:val="00B618E6"/>
    <w:rsid w:val="00B61BBF"/>
    <w:rsid w:val="00B63E0F"/>
    <w:rsid w:val="00B6546F"/>
    <w:rsid w:val="00B65B69"/>
    <w:rsid w:val="00B663E9"/>
    <w:rsid w:val="00B672AC"/>
    <w:rsid w:val="00B70482"/>
    <w:rsid w:val="00B70C67"/>
    <w:rsid w:val="00B7124C"/>
    <w:rsid w:val="00B71253"/>
    <w:rsid w:val="00B72E57"/>
    <w:rsid w:val="00B73651"/>
    <w:rsid w:val="00B73FD7"/>
    <w:rsid w:val="00B7411B"/>
    <w:rsid w:val="00B76CF7"/>
    <w:rsid w:val="00B76E9B"/>
    <w:rsid w:val="00B82482"/>
    <w:rsid w:val="00B8631B"/>
    <w:rsid w:val="00B864C1"/>
    <w:rsid w:val="00B87492"/>
    <w:rsid w:val="00B877F6"/>
    <w:rsid w:val="00B87D0A"/>
    <w:rsid w:val="00B90585"/>
    <w:rsid w:val="00B907F4"/>
    <w:rsid w:val="00B910B3"/>
    <w:rsid w:val="00B925F3"/>
    <w:rsid w:val="00B94086"/>
    <w:rsid w:val="00B95051"/>
    <w:rsid w:val="00B9720A"/>
    <w:rsid w:val="00BA0CDD"/>
    <w:rsid w:val="00BA113E"/>
    <w:rsid w:val="00BA1692"/>
    <w:rsid w:val="00BA2C4C"/>
    <w:rsid w:val="00BA3BDB"/>
    <w:rsid w:val="00BA483B"/>
    <w:rsid w:val="00BA6EED"/>
    <w:rsid w:val="00BA785D"/>
    <w:rsid w:val="00BA7CCC"/>
    <w:rsid w:val="00BB135E"/>
    <w:rsid w:val="00BB2CDC"/>
    <w:rsid w:val="00BB3877"/>
    <w:rsid w:val="00BB3C88"/>
    <w:rsid w:val="00BB526A"/>
    <w:rsid w:val="00BC146B"/>
    <w:rsid w:val="00BC17EA"/>
    <w:rsid w:val="00BC3E53"/>
    <w:rsid w:val="00BC46D5"/>
    <w:rsid w:val="00BC6A23"/>
    <w:rsid w:val="00BC76CF"/>
    <w:rsid w:val="00BC7CEC"/>
    <w:rsid w:val="00BD0BF8"/>
    <w:rsid w:val="00BD2B1D"/>
    <w:rsid w:val="00BD2E8D"/>
    <w:rsid w:val="00BD3E85"/>
    <w:rsid w:val="00BD3F72"/>
    <w:rsid w:val="00BD43DD"/>
    <w:rsid w:val="00BD5D3F"/>
    <w:rsid w:val="00BD6B7F"/>
    <w:rsid w:val="00BD6FA4"/>
    <w:rsid w:val="00BE017A"/>
    <w:rsid w:val="00BE22F0"/>
    <w:rsid w:val="00BE478F"/>
    <w:rsid w:val="00BE60CE"/>
    <w:rsid w:val="00BE70A2"/>
    <w:rsid w:val="00BF2323"/>
    <w:rsid w:val="00BF24D2"/>
    <w:rsid w:val="00BF3F3E"/>
    <w:rsid w:val="00BF40A0"/>
    <w:rsid w:val="00BF43EC"/>
    <w:rsid w:val="00BF5CA2"/>
    <w:rsid w:val="00C00906"/>
    <w:rsid w:val="00C02298"/>
    <w:rsid w:val="00C03B23"/>
    <w:rsid w:val="00C03E7E"/>
    <w:rsid w:val="00C070E4"/>
    <w:rsid w:val="00C0736A"/>
    <w:rsid w:val="00C10986"/>
    <w:rsid w:val="00C10BB2"/>
    <w:rsid w:val="00C11647"/>
    <w:rsid w:val="00C1206C"/>
    <w:rsid w:val="00C1308B"/>
    <w:rsid w:val="00C13A3F"/>
    <w:rsid w:val="00C16A8B"/>
    <w:rsid w:val="00C17E1C"/>
    <w:rsid w:val="00C20334"/>
    <w:rsid w:val="00C2083E"/>
    <w:rsid w:val="00C20D5B"/>
    <w:rsid w:val="00C21159"/>
    <w:rsid w:val="00C213B3"/>
    <w:rsid w:val="00C2195B"/>
    <w:rsid w:val="00C21CA8"/>
    <w:rsid w:val="00C23EC4"/>
    <w:rsid w:val="00C24705"/>
    <w:rsid w:val="00C2578E"/>
    <w:rsid w:val="00C2592D"/>
    <w:rsid w:val="00C259CE"/>
    <w:rsid w:val="00C26635"/>
    <w:rsid w:val="00C27EFF"/>
    <w:rsid w:val="00C30D5F"/>
    <w:rsid w:val="00C3142E"/>
    <w:rsid w:val="00C31702"/>
    <w:rsid w:val="00C32634"/>
    <w:rsid w:val="00C33623"/>
    <w:rsid w:val="00C36C91"/>
    <w:rsid w:val="00C401C7"/>
    <w:rsid w:val="00C4084D"/>
    <w:rsid w:val="00C427C4"/>
    <w:rsid w:val="00C44BC4"/>
    <w:rsid w:val="00C44DEC"/>
    <w:rsid w:val="00C454DD"/>
    <w:rsid w:val="00C45A7D"/>
    <w:rsid w:val="00C46D15"/>
    <w:rsid w:val="00C47544"/>
    <w:rsid w:val="00C50548"/>
    <w:rsid w:val="00C50F90"/>
    <w:rsid w:val="00C51CE8"/>
    <w:rsid w:val="00C528DF"/>
    <w:rsid w:val="00C53A00"/>
    <w:rsid w:val="00C5749D"/>
    <w:rsid w:val="00C6046C"/>
    <w:rsid w:val="00C6122F"/>
    <w:rsid w:val="00C6189B"/>
    <w:rsid w:val="00C619A2"/>
    <w:rsid w:val="00C622C1"/>
    <w:rsid w:val="00C63120"/>
    <w:rsid w:val="00C63EB9"/>
    <w:rsid w:val="00C63F80"/>
    <w:rsid w:val="00C6648D"/>
    <w:rsid w:val="00C66BC9"/>
    <w:rsid w:val="00C66D16"/>
    <w:rsid w:val="00C67AAE"/>
    <w:rsid w:val="00C73B38"/>
    <w:rsid w:val="00C73C37"/>
    <w:rsid w:val="00C73FE2"/>
    <w:rsid w:val="00C74047"/>
    <w:rsid w:val="00C74C2A"/>
    <w:rsid w:val="00C752CD"/>
    <w:rsid w:val="00C77B22"/>
    <w:rsid w:val="00C801EC"/>
    <w:rsid w:val="00C82835"/>
    <w:rsid w:val="00C8361F"/>
    <w:rsid w:val="00C8546F"/>
    <w:rsid w:val="00C87A74"/>
    <w:rsid w:val="00C90BFD"/>
    <w:rsid w:val="00C919C6"/>
    <w:rsid w:val="00C93105"/>
    <w:rsid w:val="00C93D40"/>
    <w:rsid w:val="00C93E9B"/>
    <w:rsid w:val="00C9600A"/>
    <w:rsid w:val="00C97282"/>
    <w:rsid w:val="00C972D3"/>
    <w:rsid w:val="00C97727"/>
    <w:rsid w:val="00CA00C3"/>
    <w:rsid w:val="00CA09DD"/>
    <w:rsid w:val="00CA15CE"/>
    <w:rsid w:val="00CB1F24"/>
    <w:rsid w:val="00CB5367"/>
    <w:rsid w:val="00CB54D5"/>
    <w:rsid w:val="00CB5B26"/>
    <w:rsid w:val="00CB63BE"/>
    <w:rsid w:val="00CC0401"/>
    <w:rsid w:val="00CC0AE3"/>
    <w:rsid w:val="00CC15CB"/>
    <w:rsid w:val="00CC2A46"/>
    <w:rsid w:val="00CC33F3"/>
    <w:rsid w:val="00CC3964"/>
    <w:rsid w:val="00CC3E76"/>
    <w:rsid w:val="00CC43C8"/>
    <w:rsid w:val="00CC4F74"/>
    <w:rsid w:val="00CC509A"/>
    <w:rsid w:val="00CD0B87"/>
    <w:rsid w:val="00CD2112"/>
    <w:rsid w:val="00CD7D2A"/>
    <w:rsid w:val="00CE1614"/>
    <w:rsid w:val="00CE3751"/>
    <w:rsid w:val="00CF1DA3"/>
    <w:rsid w:val="00CF2305"/>
    <w:rsid w:val="00CF4D09"/>
    <w:rsid w:val="00CF5CB9"/>
    <w:rsid w:val="00CF5F12"/>
    <w:rsid w:val="00CF710E"/>
    <w:rsid w:val="00CF76CE"/>
    <w:rsid w:val="00CF7D56"/>
    <w:rsid w:val="00D0107F"/>
    <w:rsid w:val="00D016AB"/>
    <w:rsid w:val="00D02EE2"/>
    <w:rsid w:val="00D0326D"/>
    <w:rsid w:val="00D03900"/>
    <w:rsid w:val="00D03930"/>
    <w:rsid w:val="00D04478"/>
    <w:rsid w:val="00D11F5E"/>
    <w:rsid w:val="00D14870"/>
    <w:rsid w:val="00D14EBA"/>
    <w:rsid w:val="00D16538"/>
    <w:rsid w:val="00D20DC2"/>
    <w:rsid w:val="00D21DCD"/>
    <w:rsid w:val="00D23409"/>
    <w:rsid w:val="00D23427"/>
    <w:rsid w:val="00D25972"/>
    <w:rsid w:val="00D25A97"/>
    <w:rsid w:val="00D26D19"/>
    <w:rsid w:val="00D26DFD"/>
    <w:rsid w:val="00D27BFA"/>
    <w:rsid w:val="00D305E4"/>
    <w:rsid w:val="00D30858"/>
    <w:rsid w:val="00D31050"/>
    <w:rsid w:val="00D319BE"/>
    <w:rsid w:val="00D33E93"/>
    <w:rsid w:val="00D34C46"/>
    <w:rsid w:val="00D36681"/>
    <w:rsid w:val="00D40F33"/>
    <w:rsid w:val="00D41373"/>
    <w:rsid w:val="00D415CD"/>
    <w:rsid w:val="00D428EF"/>
    <w:rsid w:val="00D42C9E"/>
    <w:rsid w:val="00D42D1A"/>
    <w:rsid w:val="00D4314D"/>
    <w:rsid w:val="00D449BF"/>
    <w:rsid w:val="00D44EDC"/>
    <w:rsid w:val="00D45DB7"/>
    <w:rsid w:val="00D46402"/>
    <w:rsid w:val="00D4680D"/>
    <w:rsid w:val="00D47462"/>
    <w:rsid w:val="00D50D8E"/>
    <w:rsid w:val="00D51860"/>
    <w:rsid w:val="00D529D8"/>
    <w:rsid w:val="00D55258"/>
    <w:rsid w:val="00D55A0D"/>
    <w:rsid w:val="00D55AD7"/>
    <w:rsid w:val="00D568D8"/>
    <w:rsid w:val="00D60544"/>
    <w:rsid w:val="00D61CA0"/>
    <w:rsid w:val="00D6294B"/>
    <w:rsid w:val="00D639EB"/>
    <w:rsid w:val="00D66EED"/>
    <w:rsid w:val="00D673AB"/>
    <w:rsid w:val="00D71174"/>
    <w:rsid w:val="00D73EC5"/>
    <w:rsid w:val="00D74E8B"/>
    <w:rsid w:val="00D77B7D"/>
    <w:rsid w:val="00D8069C"/>
    <w:rsid w:val="00D80E1A"/>
    <w:rsid w:val="00D81921"/>
    <w:rsid w:val="00D82376"/>
    <w:rsid w:val="00D83436"/>
    <w:rsid w:val="00D8594A"/>
    <w:rsid w:val="00D86AC1"/>
    <w:rsid w:val="00D8771B"/>
    <w:rsid w:val="00D91E93"/>
    <w:rsid w:val="00D92964"/>
    <w:rsid w:val="00D93DFF"/>
    <w:rsid w:val="00D96155"/>
    <w:rsid w:val="00D9619C"/>
    <w:rsid w:val="00D9684C"/>
    <w:rsid w:val="00DA0616"/>
    <w:rsid w:val="00DA2E75"/>
    <w:rsid w:val="00DA353F"/>
    <w:rsid w:val="00DA4DA6"/>
    <w:rsid w:val="00DA5F82"/>
    <w:rsid w:val="00DA754F"/>
    <w:rsid w:val="00DB092D"/>
    <w:rsid w:val="00DB213E"/>
    <w:rsid w:val="00DB3A80"/>
    <w:rsid w:val="00DB3CE7"/>
    <w:rsid w:val="00DB4FDE"/>
    <w:rsid w:val="00DB6E56"/>
    <w:rsid w:val="00DC2822"/>
    <w:rsid w:val="00DC2DFE"/>
    <w:rsid w:val="00DC5C29"/>
    <w:rsid w:val="00DC66BE"/>
    <w:rsid w:val="00DC6EFA"/>
    <w:rsid w:val="00DC7031"/>
    <w:rsid w:val="00DD16BA"/>
    <w:rsid w:val="00DD2C1F"/>
    <w:rsid w:val="00DD2C32"/>
    <w:rsid w:val="00DD45DF"/>
    <w:rsid w:val="00DD6DB6"/>
    <w:rsid w:val="00DD732E"/>
    <w:rsid w:val="00DE098D"/>
    <w:rsid w:val="00DE1A3A"/>
    <w:rsid w:val="00DE21AE"/>
    <w:rsid w:val="00DE367C"/>
    <w:rsid w:val="00DE374B"/>
    <w:rsid w:val="00DE63D6"/>
    <w:rsid w:val="00DF054A"/>
    <w:rsid w:val="00DF0A5D"/>
    <w:rsid w:val="00DF1C3B"/>
    <w:rsid w:val="00DF1C41"/>
    <w:rsid w:val="00DF2BC3"/>
    <w:rsid w:val="00DF5090"/>
    <w:rsid w:val="00DF51C1"/>
    <w:rsid w:val="00DF5DB2"/>
    <w:rsid w:val="00DF5DE8"/>
    <w:rsid w:val="00DF61B8"/>
    <w:rsid w:val="00DF6290"/>
    <w:rsid w:val="00DF64E6"/>
    <w:rsid w:val="00DF6B50"/>
    <w:rsid w:val="00E000B3"/>
    <w:rsid w:val="00E00E25"/>
    <w:rsid w:val="00E01EBC"/>
    <w:rsid w:val="00E01FEC"/>
    <w:rsid w:val="00E043D3"/>
    <w:rsid w:val="00E059FA"/>
    <w:rsid w:val="00E06A89"/>
    <w:rsid w:val="00E06D40"/>
    <w:rsid w:val="00E07AE4"/>
    <w:rsid w:val="00E07C16"/>
    <w:rsid w:val="00E1061C"/>
    <w:rsid w:val="00E107C2"/>
    <w:rsid w:val="00E128FB"/>
    <w:rsid w:val="00E12D5A"/>
    <w:rsid w:val="00E1687D"/>
    <w:rsid w:val="00E212AB"/>
    <w:rsid w:val="00E225AA"/>
    <w:rsid w:val="00E22B05"/>
    <w:rsid w:val="00E24466"/>
    <w:rsid w:val="00E24A33"/>
    <w:rsid w:val="00E26217"/>
    <w:rsid w:val="00E266D3"/>
    <w:rsid w:val="00E266D5"/>
    <w:rsid w:val="00E26DA8"/>
    <w:rsid w:val="00E300B7"/>
    <w:rsid w:val="00E321BD"/>
    <w:rsid w:val="00E32FF9"/>
    <w:rsid w:val="00E33099"/>
    <w:rsid w:val="00E35B91"/>
    <w:rsid w:val="00E36B45"/>
    <w:rsid w:val="00E37163"/>
    <w:rsid w:val="00E373E2"/>
    <w:rsid w:val="00E42BF5"/>
    <w:rsid w:val="00E43947"/>
    <w:rsid w:val="00E4394A"/>
    <w:rsid w:val="00E45FCC"/>
    <w:rsid w:val="00E47D22"/>
    <w:rsid w:val="00E50B94"/>
    <w:rsid w:val="00E53243"/>
    <w:rsid w:val="00E553D0"/>
    <w:rsid w:val="00E55784"/>
    <w:rsid w:val="00E56883"/>
    <w:rsid w:val="00E56C9C"/>
    <w:rsid w:val="00E5799E"/>
    <w:rsid w:val="00E606BC"/>
    <w:rsid w:val="00E63EAB"/>
    <w:rsid w:val="00E6535F"/>
    <w:rsid w:val="00E66CDA"/>
    <w:rsid w:val="00E67947"/>
    <w:rsid w:val="00E7272A"/>
    <w:rsid w:val="00E7298D"/>
    <w:rsid w:val="00E72BAE"/>
    <w:rsid w:val="00E74C46"/>
    <w:rsid w:val="00E834F0"/>
    <w:rsid w:val="00E86E8F"/>
    <w:rsid w:val="00E87967"/>
    <w:rsid w:val="00E87E16"/>
    <w:rsid w:val="00E90E46"/>
    <w:rsid w:val="00E91692"/>
    <w:rsid w:val="00E923FE"/>
    <w:rsid w:val="00E948F4"/>
    <w:rsid w:val="00E95F50"/>
    <w:rsid w:val="00E9672E"/>
    <w:rsid w:val="00E9721C"/>
    <w:rsid w:val="00E97727"/>
    <w:rsid w:val="00EA05FA"/>
    <w:rsid w:val="00EA0920"/>
    <w:rsid w:val="00EA2687"/>
    <w:rsid w:val="00EA4A69"/>
    <w:rsid w:val="00EA58E5"/>
    <w:rsid w:val="00EA7B89"/>
    <w:rsid w:val="00EB2B4A"/>
    <w:rsid w:val="00EB34D3"/>
    <w:rsid w:val="00EB3873"/>
    <w:rsid w:val="00EB651F"/>
    <w:rsid w:val="00EB7384"/>
    <w:rsid w:val="00EC004E"/>
    <w:rsid w:val="00EC079F"/>
    <w:rsid w:val="00EC1E3B"/>
    <w:rsid w:val="00EC5C0F"/>
    <w:rsid w:val="00EC7D0E"/>
    <w:rsid w:val="00EC7FD5"/>
    <w:rsid w:val="00ED04C8"/>
    <w:rsid w:val="00ED2082"/>
    <w:rsid w:val="00ED297C"/>
    <w:rsid w:val="00ED2E69"/>
    <w:rsid w:val="00ED360F"/>
    <w:rsid w:val="00ED5E34"/>
    <w:rsid w:val="00EE0F2B"/>
    <w:rsid w:val="00EE0F7E"/>
    <w:rsid w:val="00EE35E7"/>
    <w:rsid w:val="00EE550C"/>
    <w:rsid w:val="00EE64DB"/>
    <w:rsid w:val="00EE7A1E"/>
    <w:rsid w:val="00EF00DA"/>
    <w:rsid w:val="00EF2507"/>
    <w:rsid w:val="00EF3FB9"/>
    <w:rsid w:val="00EF4432"/>
    <w:rsid w:val="00EF5C08"/>
    <w:rsid w:val="00EF5D6A"/>
    <w:rsid w:val="00EF5DA4"/>
    <w:rsid w:val="00F0017E"/>
    <w:rsid w:val="00F0130A"/>
    <w:rsid w:val="00F03C2E"/>
    <w:rsid w:val="00F05275"/>
    <w:rsid w:val="00F07447"/>
    <w:rsid w:val="00F07767"/>
    <w:rsid w:val="00F07BB0"/>
    <w:rsid w:val="00F11A85"/>
    <w:rsid w:val="00F12428"/>
    <w:rsid w:val="00F12826"/>
    <w:rsid w:val="00F1338D"/>
    <w:rsid w:val="00F16443"/>
    <w:rsid w:val="00F17BF3"/>
    <w:rsid w:val="00F231BC"/>
    <w:rsid w:val="00F23B9E"/>
    <w:rsid w:val="00F24889"/>
    <w:rsid w:val="00F275B6"/>
    <w:rsid w:val="00F305B0"/>
    <w:rsid w:val="00F30C0A"/>
    <w:rsid w:val="00F31432"/>
    <w:rsid w:val="00F3295B"/>
    <w:rsid w:val="00F3297D"/>
    <w:rsid w:val="00F32BD5"/>
    <w:rsid w:val="00F34CEF"/>
    <w:rsid w:val="00F35935"/>
    <w:rsid w:val="00F36151"/>
    <w:rsid w:val="00F37513"/>
    <w:rsid w:val="00F37540"/>
    <w:rsid w:val="00F37E12"/>
    <w:rsid w:val="00F40016"/>
    <w:rsid w:val="00F410B9"/>
    <w:rsid w:val="00F4113C"/>
    <w:rsid w:val="00F41A3B"/>
    <w:rsid w:val="00F43E80"/>
    <w:rsid w:val="00F45DEB"/>
    <w:rsid w:val="00F4752B"/>
    <w:rsid w:val="00F51798"/>
    <w:rsid w:val="00F542A0"/>
    <w:rsid w:val="00F54E1D"/>
    <w:rsid w:val="00F553A9"/>
    <w:rsid w:val="00F55A5D"/>
    <w:rsid w:val="00F5704A"/>
    <w:rsid w:val="00F60E9B"/>
    <w:rsid w:val="00F640E3"/>
    <w:rsid w:val="00F66CD4"/>
    <w:rsid w:val="00F66F3C"/>
    <w:rsid w:val="00F7199C"/>
    <w:rsid w:val="00F72168"/>
    <w:rsid w:val="00F7397C"/>
    <w:rsid w:val="00F73FB9"/>
    <w:rsid w:val="00F76055"/>
    <w:rsid w:val="00F7618E"/>
    <w:rsid w:val="00F764C2"/>
    <w:rsid w:val="00F77E61"/>
    <w:rsid w:val="00F77F1A"/>
    <w:rsid w:val="00F804FB"/>
    <w:rsid w:val="00F80866"/>
    <w:rsid w:val="00F81055"/>
    <w:rsid w:val="00F81508"/>
    <w:rsid w:val="00F817F3"/>
    <w:rsid w:val="00F820D8"/>
    <w:rsid w:val="00F820E7"/>
    <w:rsid w:val="00F824A1"/>
    <w:rsid w:val="00F84283"/>
    <w:rsid w:val="00F851FF"/>
    <w:rsid w:val="00F864AA"/>
    <w:rsid w:val="00F867D3"/>
    <w:rsid w:val="00F86AA7"/>
    <w:rsid w:val="00F87F20"/>
    <w:rsid w:val="00F9015B"/>
    <w:rsid w:val="00F92155"/>
    <w:rsid w:val="00F92A3A"/>
    <w:rsid w:val="00F9353A"/>
    <w:rsid w:val="00F945F0"/>
    <w:rsid w:val="00F94A38"/>
    <w:rsid w:val="00F957CE"/>
    <w:rsid w:val="00F958DB"/>
    <w:rsid w:val="00F967B0"/>
    <w:rsid w:val="00F9688F"/>
    <w:rsid w:val="00F96C6E"/>
    <w:rsid w:val="00F97150"/>
    <w:rsid w:val="00F97A0D"/>
    <w:rsid w:val="00F97D32"/>
    <w:rsid w:val="00FA0E44"/>
    <w:rsid w:val="00FA13AD"/>
    <w:rsid w:val="00FA2E31"/>
    <w:rsid w:val="00FA3592"/>
    <w:rsid w:val="00FA4FE6"/>
    <w:rsid w:val="00FA5D5C"/>
    <w:rsid w:val="00FA695D"/>
    <w:rsid w:val="00FB053C"/>
    <w:rsid w:val="00FB1129"/>
    <w:rsid w:val="00FB16AA"/>
    <w:rsid w:val="00FB2F55"/>
    <w:rsid w:val="00FB3C93"/>
    <w:rsid w:val="00FB62FF"/>
    <w:rsid w:val="00FB64AA"/>
    <w:rsid w:val="00FB7AED"/>
    <w:rsid w:val="00FC1BDB"/>
    <w:rsid w:val="00FC203E"/>
    <w:rsid w:val="00FC21E0"/>
    <w:rsid w:val="00FC34EA"/>
    <w:rsid w:val="00FC3A3E"/>
    <w:rsid w:val="00FC469E"/>
    <w:rsid w:val="00FC7DEA"/>
    <w:rsid w:val="00FD15DA"/>
    <w:rsid w:val="00FD27A8"/>
    <w:rsid w:val="00FD28B9"/>
    <w:rsid w:val="00FD2FC4"/>
    <w:rsid w:val="00FD30A2"/>
    <w:rsid w:val="00FD4FA2"/>
    <w:rsid w:val="00FD6AC9"/>
    <w:rsid w:val="00FD6E9B"/>
    <w:rsid w:val="00FE05CA"/>
    <w:rsid w:val="00FE0C9E"/>
    <w:rsid w:val="00FE42B4"/>
    <w:rsid w:val="00FE5BED"/>
    <w:rsid w:val="00FE5FAA"/>
    <w:rsid w:val="00FE74F6"/>
    <w:rsid w:val="00FE7815"/>
    <w:rsid w:val="00FF0A8C"/>
    <w:rsid w:val="00FF0CAA"/>
    <w:rsid w:val="00FF2268"/>
    <w:rsid w:val="00FF3E39"/>
    <w:rsid w:val="00FF4429"/>
    <w:rsid w:val="00FF4F58"/>
    <w:rsid w:val="00FF67FE"/>
    <w:rsid w:val="00FF6917"/>
    <w:rsid w:val="00FF6D49"/>
    <w:rsid w:val="00FF7E6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086310"/>
  <w15:docId w15:val="{9D38B281-F07B-4114-9324-66D7E4125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51E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rsid w:val="00305424"/>
    <w:pPr>
      <w:keepNext/>
      <w:keepLines/>
      <w:spacing w:before="480" w:after="120"/>
      <w:outlineLvl w:val="0"/>
    </w:pPr>
    <w:rPr>
      <w:b/>
      <w:sz w:val="48"/>
      <w:szCs w:val="48"/>
      <w:lang w:val="uk-UA"/>
    </w:rPr>
  </w:style>
  <w:style w:type="paragraph" w:styleId="2">
    <w:name w:val="heading 2"/>
    <w:basedOn w:val="a"/>
    <w:next w:val="a"/>
    <w:link w:val="20"/>
    <w:qFormat/>
    <w:rsid w:val="00A76761"/>
    <w:pPr>
      <w:keepNext/>
      <w:spacing w:before="240" w:after="60"/>
      <w:outlineLvl w:val="1"/>
    </w:pPr>
    <w:rPr>
      <w:rFonts w:ascii="Arial" w:hAnsi="Arial" w:cs="Arial"/>
      <w:b/>
      <w:bCs/>
      <w:i/>
      <w:iCs/>
      <w:sz w:val="28"/>
      <w:szCs w:val="28"/>
      <w:lang w:val="uk-UA"/>
    </w:rPr>
  </w:style>
  <w:style w:type="paragraph" w:styleId="3">
    <w:name w:val="heading 3"/>
    <w:basedOn w:val="a"/>
    <w:link w:val="30"/>
    <w:qFormat/>
    <w:rsid w:val="0019468B"/>
    <w:pPr>
      <w:spacing w:before="100" w:beforeAutospacing="1" w:after="100" w:afterAutospacing="1"/>
      <w:outlineLvl w:val="2"/>
    </w:pPr>
    <w:rPr>
      <w:b/>
      <w:bCs/>
      <w:sz w:val="27"/>
      <w:szCs w:val="27"/>
    </w:rPr>
  </w:style>
  <w:style w:type="paragraph" w:styleId="4">
    <w:name w:val="heading 4"/>
    <w:basedOn w:val="a"/>
    <w:next w:val="a"/>
    <w:link w:val="40"/>
    <w:unhideWhenUsed/>
    <w:qFormat/>
    <w:rsid w:val="00455BB9"/>
    <w:pPr>
      <w:keepNext/>
      <w:keepLines/>
      <w:spacing w:before="40"/>
      <w:outlineLvl w:val="3"/>
    </w:pPr>
    <w:rPr>
      <w:rFonts w:asciiTheme="majorHAnsi" w:eastAsiaTheme="majorEastAsia" w:hAnsiTheme="majorHAnsi" w:cstheme="majorBidi"/>
      <w:i/>
      <w:iCs/>
      <w:color w:val="365F91" w:themeColor="accent1" w:themeShade="BF"/>
    </w:rPr>
  </w:style>
  <w:style w:type="paragraph" w:styleId="5">
    <w:name w:val="heading 5"/>
    <w:basedOn w:val="a"/>
    <w:next w:val="a"/>
    <w:link w:val="50"/>
    <w:rsid w:val="00305424"/>
    <w:pPr>
      <w:keepNext/>
      <w:keepLines/>
      <w:spacing w:before="220" w:after="40"/>
      <w:outlineLvl w:val="4"/>
    </w:pPr>
    <w:rPr>
      <w:b/>
      <w:sz w:val="22"/>
      <w:szCs w:val="22"/>
      <w:lang w:val="uk-UA"/>
    </w:rPr>
  </w:style>
  <w:style w:type="paragraph" w:styleId="6">
    <w:name w:val="heading 6"/>
    <w:basedOn w:val="a"/>
    <w:next w:val="a"/>
    <w:link w:val="60"/>
    <w:rsid w:val="00305424"/>
    <w:pPr>
      <w:keepNext/>
      <w:keepLines/>
      <w:spacing w:before="200" w:after="40"/>
      <w:outlineLvl w:val="5"/>
    </w:pPr>
    <w:rPr>
      <w:b/>
      <w:sz w:val="20"/>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675FBC"/>
    <w:rPr>
      <w:color w:val="000080"/>
      <w:u w:val="single"/>
    </w:rPr>
  </w:style>
  <w:style w:type="paragraph" w:styleId="a4">
    <w:name w:val="Balloon Text"/>
    <w:basedOn w:val="a"/>
    <w:link w:val="a5"/>
    <w:uiPriority w:val="99"/>
    <w:semiHidden/>
    <w:unhideWhenUsed/>
    <w:rsid w:val="00675FBC"/>
    <w:rPr>
      <w:rFonts w:ascii="Tahoma" w:hAnsi="Tahoma" w:cs="Tahoma"/>
      <w:sz w:val="16"/>
      <w:szCs w:val="16"/>
    </w:rPr>
  </w:style>
  <w:style w:type="character" w:customStyle="1" w:styleId="a5">
    <w:name w:val="Текст выноски Знак"/>
    <w:basedOn w:val="a0"/>
    <w:link w:val="a4"/>
    <w:uiPriority w:val="99"/>
    <w:semiHidden/>
    <w:rsid w:val="00675FBC"/>
    <w:rPr>
      <w:rFonts w:ascii="Tahoma" w:eastAsia="Times New Roman" w:hAnsi="Tahoma" w:cs="Tahoma"/>
      <w:sz w:val="16"/>
      <w:szCs w:val="16"/>
      <w:lang w:eastAsia="ru-RU"/>
    </w:rPr>
  </w:style>
  <w:style w:type="character" w:customStyle="1" w:styleId="30">
    <w:name w:val="Заголовок 3 Знак"/>
    <w:basedOn w:val="a0"/>
    <w:link w:val="3"/>
    <w:uiPriority w:val="9"/>
    <w:rsid w:val="0019468B"/>
    <w:rPr>
      <w:rFonts w:ascii="Times New Roman" w:eastAsia="Times New Roman" w:hAnsi="Times New Roman" w:cs="Times New Roman"/>
      <w:b/>
      <w:bCs/>
      <w:sz w:val="27"/>
      <w:szCs w:val="27"/>
      <w:lang w:eastAsia="ru-RU"/>
    </w:rPr>
  </w:style>
  <w:style w:type="paragraph" w:styleId="a6">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7"/>
    <w:uiPriority w:val="99"/>
    <w:qFormat/>
    <w:rsid w:val="0019468B"/>
    <w:pPr>
      <w:spacing w:before="100" w:beforeAutospacing="1" w:after="100" w:afterAutospacing="1"/>
    </w:pPr>
  </w:style>
  <w:style w:type="character" w:customStyle="1" w:styleId="a7">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6"/>
    <w:locked/>
    <w:rsid w:val="0019468B"/>
    <w:rPr>
      <w:rFonts w:ascii="Times New Roman" w:eastAsia="Times New Roman" w:hAnsi="Times New Roman" w:cs="Times New Roman"/>
      <w:sz w:val="24"/>
      <w:szCs w:val="24"/>
      <w:lang w:eastAsia="ru-RU"/>
    </w:rPr>
  </w:style>
  <w:style w:type="paragraph" w:customStyle="1" w:styleId="Default">
    <w:name w:val="Default"/>
    <w:rsid w:val="0019468B"/>
    <w:pPr>
      <w:autoSpaceDE w:val="0"/>
      <w:autoSpaceDN w:val="0"/>
      <w:adjustRightInd w:val="0"/>
      <w:spacing w:after="0" w:line="240" w:lineRule="auto"/>
    </w:pPr>
    <w:rPr>
      <w:rFonts w:ascii="Times New Roman" w:hAnsi="Times New Roman" w:cs="Times New Roman"/>
      <w:color w:val="000000"/>
      <w:sz w:val="24"/>
      <w:szCs w:val="24"/>
    </w:rPr>
  </w:style>
  <w:style w:type="character" w:styleId="a8">
    <w:name w:val="Emphasis"/>
    <w:basedOn w:val="a0"/>
    <w:uiPriority w:val="20"/>
    <w:qFormat/>
    <w:rsid w:val="0019468B"/>
    <w:rPr>
      <w:i/>
      <w:iCs/>
    </w:rPr>
  </w:style>
  <w:style w:type="paragraph" w:styleId="a9">
    <w:name w:val="No Spacing"/>
    <w:uiPriority w:val="1"/>
    <w:qFormat/>
    <w:rsid w:val="0019468B"/>
    <w:pPr>
      <w:spacing w:after="0" w:line="240" w:lineRule="auto"/>
    </w:pPr>
  </w:style>
  <w:style w:type="table" w:styleId="aa">
    <w:name w:val="Table Grid"/>
    <w:basedOn w:val="a1"/>
    <w:uiPriority w:val="39"/>
    <w:rsid w:val="0019468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b">
    <w:name w:val="List Paragraph"/>
    <w:basedOn w:val="a"/>
    <w:link w:val="ac"/>
    <w:uiPriority w:val="34"/>
    <w:qFormat/>
    <w:rsid w:val="0019468B"/>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12">
    <w:name w:val="Обычный + 12"/>
    <w:basedOn w:val="a"/>
    <w:rsid w:val="0019468B"/>
    <w:pPr>
      <w:jc w:val="center"/>
    </w:pPr>
    <w:rPr>
      <w:bCs/>
      <w:sz w:val="28"/>
      <w:szCs w:val="28"/>
      <w:lang w:val="uk-UA"/>
    </w:rPr>
  </w:style>
  <w:style w:type="paragraph" w:customStyle="1" w:styleId="120">
    <w:name w:val="Обычный+12"/>
    <w:basedOn w:val="a"/>
    <w:rsid w:val="0019468B"/>
    <w:rPr>
      <w:lang w:val="uk-UA"/>
    </w:rPr>
  </w:style>
  <w:style w:type="paragraph" w:styleId="HTML">
    <w:name w:val="HTML Preformatted"/>
    <w:basedOn w:val="a"/>
    <w:link w:val="HTML0"/>
    <w:unhideWhenUsed/>
    <w:rsid w:val="001946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rsid w:val="0019468B"/>
    <w:rPr>
      <w:rFonts w:ascii="Courier New" w:eastAsia="Times New Roman" w:hAnsi="Courier New" w:cs="Times New Roman"/>
      <w:sz w:val="20"/>
      <w:szCs w:val="20"/>
      <w:lang w:eastAsia="ru-RU"/>
    </w:rPr>
  </w:style>
  <w:style w:type="paragraph" w:styleId="ad">
    <w:name w:val="header"/>
    <w:basedOn w:val="a"/>
    <w:link w:val="ae"/>
    <w:uiPriority w:val="99"/>
    <w:unhideWhenUsed/>
    <w:rsid w:val="0019468B"/>
    <w:pPr>
      <w:tabs>
        <w:tab w:val="center" w:pos="4677"/>
        <w:tab w:val="right" w:pos="9355"/>
      </w:tabs>
    </w:pPr>
    <w:rPr>
      <w:rFonts w:asciiTheme="minorHAnsi" w:eastAsiaTheme="minorHAnsi" w:hAnsiTheme="minorHAnsi" w:cstheme="minorBidi"/>
      <w:sz w:val="22"/>
      <w:szCs w:val="22"/>
      <w:lang w:eastAsia="en-US"/>
    </w:rPr>
  </w:style>
  <w:style w:type="character" w:customStyle="1" w:styleId="ae">
    <w:name w:val="Верхний колонтитул Знак"/>
    <w:basedOn w:val="a0"/>
    <w:link w:val="ad"/>
    <w:uiPriority w:val="99"/>
    <w:rsid w:val="0019468B"/>
  </w:style>
  <w:style w:type="paragraph" w:styleId="af">
    <w:name w:val="footer"/>
    <w:basedOn w:val="a"/>
    <w:link w:val="af0"/>
    <w:uiPriority w:val="99"/>
    <w:unhideWhenUsed/>
    <w:rsid w:val="0019468B"/>
    <w:pPr>
      <w:tabs>
        <w:tab w:val="center" w:pos="4677"/>
        <w:tab w:val="right" w:pos="9355"/>
      </w:tabs>
    </w:pPr>
    <w:rPr>
      <w:rFonts w:asciiTheme="minorHAnsi" w:eastAsiaTheme="minorHAnsi" w:hAnsiTheme="minorHAnsi" w:cstheme="minorBidi"/>
      <w:sz w:val="22"/>
      <w:szCs w:val="22"/>
      <w:lang w:eastAsia="en-US"/>
    </w:rPr>
  </w:style>
  <w:style w:type="character" w:customStyle="1" w:styleId="af0">
    <w:name w:val="Нижний колонтитул Знак"/>
    <w:basedOn w:val="a0"/>
    <w:link w:val="af"/>
    <w:uiPriority w:val="99"/>
    <w:rsid w:val="0019468B"/>
  </w:style>
  <w:style w:type="character" w:customStyle="1" w:styleId="40">
    <w:name w:val="Заголовок 4 Знак"/>
    <w:basedOn w:val="a0"/>
    <w:link w:val="4"/>
    <w:uiPriority w:val="9"/>
    <w:semiHidden/>
    <w:rsid w:val="00455BB9"/>
    <w:rPr>
      <w:rFonts w:asciiTheme="majorHAnsi" w:eastAsiaTheme="majorEastAsia" w:hAnsiTheme="majorHAnsi" w:cstheme="majorBidi"/>
      <w:i/>
      <w:iCs/>
      <w:color w:val="365F91" w:themeColor="accent1" w:themeShade="BF"/>
      <w:sz w:val="24"/>
      <w:szCs w:val="24"/>
      <w:lang w:eastAsia="ru-RU"/>
    </w:rPr>
  </w:style>
  <w:style w:type="paragraph" w:styleId="af1">
    <w:name w:val="caption"/>
    <w:basedOn w:val="a"/>
    <w:next w:val="a"/>
    <w:uiPriority w:val="35"/>
    <w:qFormat/>
    <w:rsid w:val="00455BB9"/>
    <w:pPr>
      <w:spacing w:after="160" w:line="312" w:lineRule="auto"/>
    </w:pPr>
    <w:rPr>
      <w:b/>
      <w:bCs/>
      <w:szCs w:val="20"/>
      <w:lang w:val="uk-UA" w:eastAsia="en-US"/>
    </w:rPr>
  </w:style>
  <w:style w:type="character" w:customStyle="1" w:styleId="ac">
    <w:name w:val="Абзац списка Знак"/>
    <w:link w:val="ab"/>
    <w:uiPriority w:val="34"/>
    <w:locked/>
    <w:rsid w:val="00455BB9"/>
  </w:style>
  <w:style w:type="paragraph" w:customStyle="1" w:styleId="Heading21">
    <w:name w:val="Heading 21"/>
    <w:basedOn w:val="a"/>
    <w:rsid w:val="00103CF4"/>
    <w:pPr>
      <w:widowControl w:val="0"/>
      <w:autoSpaceDE w:val="0"/>
      <w:autoSpaceDN w:val="0"/>
      <w:ind w:left="959" w:hanging="566"/>
      <w:outlineLvl w:val="2"/>
    </w:pPr>
    <w:rPr>
      <w:rFonts w:ascii="Arial" w:hAnsi="Arial"/>
      <w:b/>
      <w:bCs/>
      <w:lang w:val="uk-UA" w:eastAsia="uk-UA"/>
    </w:rPr>
  </w:style>
  <w:style w:type="paragraph" w:styleId="af2">
    <w:name w:val="Body Text"/>
    <w:aliases w:val="Основной текст Знак1,Основной текст Знак Знак,Основной текст Знак2,Основной текст Знак1 Знак Знак,Основной текст Знак Знак1 Знак Знак,Основной текст Знак1 Знак Знак Знак Знак,Основной текст Знак Знак1 Знак Знак Знак Знак"/>
    <w:basedOn w:val="a"/>
    <w:link w:val="af3"/>
    <w:rsid w:val="00AC0E9D"/>
    <w:pPr>
      <w:spacing w:after="120"/>
    </w:pPr>
    <w:rPr>
      <w:lang w:val="uk-UA"/>
    </w:rPr>
  </w:style>
  <w:style w:type="character" w:customStyle="1" w:styleId="af3">
    <w:name w:val="Основной текст Знак"/>
    <w:aliases w:val="Основной текст Знак1 Знак,Основной текст Знак Знак Знак,Основной текст Знак2 Знак,Основной текст Знак1 Знак Знак Знак,Основной текст Знак Знак1 Знак Знак Знак,Основной текст Знак1 Знак Знак Знак Знак Знак"/>
    <w:basedOn w:val="a0"/>
    <w:link w:val="af2"/>
    <w:rsid w:val="00AC0E9D"/>
    <w:rPr>
      <w:rFonts w:ascii="Times New Roman" w:eastAsia="Times New Roman" w:hAnsi="Times New Roman" w:cs="Times New Roman"/>
      <w:sz w:val="24"/>
      <w:szCs w:val="24"/>
      <w:lang w:val="uk-UA" w:eastAsia="ru-RU"/>
    </w:rPr>
  </w:style>
  <w:style w:type="character" w:customStyle="1" w:styleId="c54c43">
    <w:name w:val="c54 c43"/>
    <w:uiPriority w:val="99"/>
    <w:rsid w:val="00824B22"/>
    <w:rPr>
      <w:rFonts w:cs="Times New Roman"/>
    </w:rPr>
  </w:style>
  <w:style w:type="character" w:styleId="af4">
    <w:name w:val="Strong"/>
    <w:basedOn w:val="a0"/>
    <w:qFormat/>
    <w:rsid w:val="0066232D"/>
    <w:rPr>
      <w:b/>
      <w:bCs/>
    </w:rPr>
  </w:style>
  <w:style w:type="paragraph" w:customStyle="1" w:styleId="docdata">
    <w:name w:val="docdata"/>
    <w:aliases w:val="docy,v5,6585,baiaagaaboqcaaadybuaaaxwfqaaaaaaaaaaaaaaaaaaaaaaaaaaaaaaaaaaaaaaaaaaaaaaaaaaaaaaaaaaaaaaaaaaaaaaaaaaaaaaaaaaaaaaaaaaaaaaaaaaaaaaaaaaaaaaaaaaaaaaaaaaaaaaaaaaaaaaaaaaaaaaaaaaaaaaaaaaaaaaaaaaaaaaaaaaaaaaaaaaaaaaaaaaaaaaaaaaaaaaaaaaaaaa"/>
    <w:basedOn w:val="a"/>
    <w:rsid w:val="003C1C52"/>
    <w:pPr>
      <w:spacing w:before="100" w:beforeAutospacing="1" w:after="100" w:afterAutospacing="1"/>
    </w:pPr>
  </w:style>
  <w:style w:type="character" w:customStyle="1" w:styleId="20">
    <w:name w:val="Заголовок 2 Знак"/>
    <w:basedOn w:val="a0"/>
    <w:link w:val="2"/>
    <w:rsid w:val="00A76761"/>
    <w:rPr>
      <w:rFonts w:ascii="Arial" w:eastAsia="Times New Roman" w:hAnsi="Arial" w:cs="Arial"/>
      <w:b/>
      <w:bCs/>
      <w:i/>
      <w:iCs/>
      <w:sz w:val="28"/>
      <w:szCs w:val="28"/>
      <w:lang w:val="uk-UA" w:eastAsia="ru-RU"/>
    </w:rPr>
  </w:style>
  <w:style w:type="paragraph" w:customStyle="1" w:styleId="11">
    <w:name w:val="Абзац списка1"/>
    <w:basedOn w:val="a"/>
    <w:link w:val="ListParagraphChar"/>
    <w:rsid w:val="00881EF6"/>
    <w:pPr>
      <w:ind w:left="720"/>
      <w:contextualSpacing/>
    </w:pPr>
    <w:rPr>
      <w:rFonts w:eastAsia="Calibri"/>
      <w:lang w:val="uk-UA"/>
    </w:rPr>
  </w:style>
  <w:style w:type="paragraph" w:customStyle="1" w:styleId="13">
    <w:name w:val="Без интервала1"/>
    <w:rsid w:val="00881EF6"/>
    <w:pPr>
      <w:spacing w:after="0" w:line="240" w:lineRule="auto"/>
    </w:pPr>
    <w:rPr>
      <w:rFonts w:ascii="Times New Roman" w:eastAsia="Calibri" w:hAnsi="Times New Roman" w:cs="Times New Roman"/>
      <w:sz w:val="24"/>
      <w:szCs w:val="24"/>
      <w:lang w:val="uk-UA" w:eastAsia="ru-RU"/>
    </w:rPr>
  </w:style>
  <w:style w:type="paragraph" w:styleId="af5">
    <w:name w:val="Body Text Indent"/>
    <w:aliases w:val="Подпись к рис.,Ïîäïèñü ê ðèñ.,Iiaienu e ?en.,Body Text 2 Знак,Body Text 2 Знак Знак"/>
    <w:basedOn w:val="a"/>
    <w:link w:val="af6"/>
    <w:rsid w:val="00881EF6"/>
    <w:pPr>
      <w:spacing w:after="120"/>
      <w:ind w:left="283"/>
    </w:pPr>
    <w:rPr>
      <w:lang w:val="uk-UA"/>
    </w:rPr>
  </w:style>
  <w:style w:type="character" w:customStyle="1" w:styleId="af6">
    <w:name w:val="Основной текст с отступом Знак"/>
    <w:aliases w:val="Подпись к рис. Знак,Ïîäïèñü ê ðèñ. Знак,Iiaienu e ?en. Знак,Body Text 2 Знак Знак1,Body Text 2 Знак Знак Знак"/>
    <w:basedOn w:val="a0"/>
    <w:link w:val="af5"/>
    <w:rsid w:val="00881EF6"/>
    <w:rPr>
      <w:rFonts w:ascii="Times New Roman" w:eastAsia="Times New Roman" w:hAnsi="Times New Roman" w:cs="Times New Roman"/>
      <w:sz w:val="24"/>
      <w:szCs w:val="24"/>
      <w:lang w:val="uk-UA" w:eastAsia="ru-RU"/>
    </w:rPr>
  </w:style>
  <w:style w:type="paragraph" w:customStyle="1" w:styleId="rvps2">
    <w:name w:val="rvps2"/>
    <w:basedOn w:val="a"/>
    <w:rsid w:val="00881EF6"/>
    <w:pPr>
      <w:spacing w:before="100" w:beforeAutospacing="1" w:after="100" w:afterAutospacing="1"/>
    </w:pPr>
    <w:rPr>
      <w:lang w:val="uk-UA"/>
    </w:rPr>
  </w:style>
  <w:style w:type="paragraph" w:customStyle="1" w:styleId="af7">
    <w:name w:val="Содержимое таблицы"/>
    <w:basedOn w:val="a"/>
    <w:rsid w:val="00881EF6"/>
    <w:pPr>
      <w:widowControl w:val="0"/>
      <w:suppressLineNumbers/>
      <w:suppressAutoHyphens/>
    </w:pPr>
    <w:rPr>
      <w:rFonts w:ascii="Nimbus Roman No9 L" w:eastAsia="DejaVu Sans" w:hAnsi="Nimbus Roman No9 L"/>
      <w:kern w:val="1"/>
      <w:lang w:val="uk-UA"/>
    </w:rPr>
  </w:style>
  <w:style w:type="character" w:customStyle="1" w:styleId="c0">
    <w:name w:val="c0"/>
    <w:rsid w:val="00881EF6"/>
    <w:rPr>
      <w:rFonts w:ascii="Times New Roman" w:hAnsi="Times New Roman"/>
      <w:sz w:val="28"/>
    </w:rPr>
  </w:style>
  <w:style w:type="character" w:customStyle="1" w:styleId="ListParagraphChar">
    <w:name w:val="List Paragraph Char"/>
    <w:link w:val="11"/>
    <w:locked/>
    <w:rsid w:val="00881EF6"/>
    <w:rPr>
      <w:rFonts w:ascii="Times New Roman" w:eastAsia="Calibri" w:hAnsi="Times New Roman" w:cs="Times New Roman"/>
      <w:sz w:val="24"/>
      <w:szCs w:val="24"/>
      <w:lang w:val="uk-UA" w:eastAsia="ru-RU"/>
    </w:rPr>
  </w:style>
  <w:style w:type="character" w:customStyle="1" w:styleId="21">
    <w:name w:val="Основной текст (2)_"/>
    <w:basedOn w:val="a0"/>
    <w:link w:val="22"/>
    <w:rsid w:val="007048CB"/>
    <w:rPr>
      <w:rFonts w:ascii="Arial" w:eastAsia="Arial" w:hAnsi="Arial" w:cs="Arial"/>
      <w:shd w:val="clear" w:color="auto" w:fill="FFFFFF"/>
    </w:rPr>
  </w:style>
  <w:style w:type="character" w:customStyle="1" w:styleId="31">
    <w:name w:val="Заголовок №3_"/>
    <w:basedOn w:val="a0"/>
    <w:link w:val="32"/>
    <w:rsid w:val="007048CB"/>
    <w:rPr>
      <w:rFonts w:ascii="Arial" w:eastAsia="Arial" w:hAnsi="Arial" w:cs="Arial"/>
      <w:b/>
      <w:bCs/>
      <w:shd w:val="clear" w:color="auto" w:fill="FFFFFF"/>
    </w:rPr>
  </w:style>
  <w:style w:type="paragraph" w:customStyle="1" w:styleId="22">
    <w:name w:val="Основной текст (2)"/>
    <w:basedOn w:val="a"/>
    <w:link w:val="21"/>
    <w:rsid w:val="007048CB"/>
    <w:pPr>
      <w:widowControl w:val="0"/>
      <w:shd w:val="clear" w:color="auto" w:fill="FFFFFF"/>
      <w:spacing w:before="9240" w:line="0" w:lineRule="atLeast"/>
      <w:ind w:hanging="1040"/>
      <w:jc w:val="center"/>
    </w:pPr>
    <w:rPr>
      <w:rFonts w:ascii="Arial" w:eastAsia="Arial" w:hAnsi="Arial" w:cs="Arial"/>
      <w:sz w:val="22"/>
      <w:szCs w:val="22"/>
      <w:lang w:eastAsia="en-US"/>
    </w:rPr>
  </w:style>
  <w:style w:type="paragraph" w:customStyle="1" w:styleId="32">
    <w:name w:val="Заголовок №3"/>
    <w:basedOn w:val="a"/>
    <w:link w:val="31"/>
    <w:rsid w:val="007048CB"/>
    <w:pPr>
      <w:widowControl w:val="0"/>
      <w:shd w:val="clear" w:color="auto" w:fill="FFFFFF"/>
      <w:spacing w:before="120" w:after="240" w:line="0" w:lineRule="atLeast"/>
      <w:ind w:hanging="1040"/>
      <w:jc w:val="both"/>
      <w:outlineLvl w:val="2"/>
    </w:pPr>
    <w:rPr>
      <w:rFonts w:ascii="Arial" w:eastAsia="Arial" w:hAnsi="Arial" w:cs="Arial"/>
      <w:b/>
      <w:bCs/>
      <w:sz w:val="22"/>
      <w:szCs w:val="22"/>
      <w:lang w:eastAsia="en-US"/>
    </w:rPr>
  </w:style>
  <w:style w:type="paragraph" w:customStyle="1" w:styleId="23">
    <w:name w:val="Абзац списка2"/>
    <w:basedOn w:val="a"/>
    <w:rsid w:val="007048CB"/>
    <w:pPr>
      <w:ind w:left="720"/>
      <w:contextualSpacing/>
    </w:pPr>
    <w:rPr>
      <w:rFonts w:eastAsia="Calibri"/>
      <w:lang w:val="uk-UA"/>
    </w:rPr>
  </w:style>
  <w:style w:type="character" w:customStyle="1" w:styleId="10">
    <w:name w:val="Заголовок 1 Знак"/>
    <w:basedOn w:val="a0"/>
    <w:link w:val="1"/>
    <w:rsid w:val="00305424"/>
    <w:rPr>
      <w:rFonts w:ascii="Times New Roman" w:eastAsia="Times New Roman" w:hAnsi="Times New Roman" w:cs="Times New Roman"/>
      <w:b/>
      <w:sz w:val="48"/>
      <w:szCs w:val="48"/>
      <w:lang w:val="uk-UA" w:eastAsia="ru-RU"/>
    </w:rPr>
  </w:style>
  <w:style w:type="character" w:customStyle="1" w:styleId="50">
    <w:name w:val="Заголовок 5 Знак"/>
    <w:basedOn w:val="a0"/>
    <w:link w:val="5"/>
    <w:rsid w:val="00305424"/>
    <w:rPr>
      <w:rFonts w:ascii="Times New Roman" w:eastAsia="Times New Roman" w:hAnsi="Times New Roman" w:cs="Times New Roman"/>
      <w:b/>
      <w:lang w:val="uk-UA" w:eastAsia="ru-RU"/>
    </w:rPr>
  </w:style>
  <w:style w:type="character" w:customStyle="1" w:styleId="60">
    <w:name w:val="Заголовок 6 Знак"/>
    <w:basedOn w:val="a0"/>
    <w:link w:val="6"/>
    <w:rsid w:val="00305424"/>
    <w:rPr>
      <w:rFonts w:ascii="Times New Roman" w:eastAsia="Times New Roman" w:hAnsi="Times New Roman" w:cs="Times New Roman"/>
      <w:b/>
      <w:sz w:val="20"/>
      <w:szCs w:val="20"/>
      <w:lang w:val="uk-UA" w:eastAsia="ru-RU"/>
    </w:rPr>
  </w:style>
  <w:style w:type="table" w:customStyle="1" w:styleId="TableNormal">
    <w:name w:val="Table Normal"/>
    <w:rsid w:val="00305424"/>
    <w:pPr>
      <w:spacing w:after="0" w:line="240" w:lineRule="auto"/>
    </w:pPr>
    <w:rPr>
      <w:rFonts w:ascii="Times New Roman" w:eastAsia="Times New Roman" w:hAnsi="Times New Roman" w:cs="Times New Roman"/>
      <w:sz w:val="20"/>
      <w:szCs w:val="20"/>
      <w:lang w:val="uk-UA" w:eastAsia="ru-RU"/>
    </w:rPr>
    <w:tblPr>
      <w:tblCellMar>
        <w:top w:w="0" w:type="dxa"/>
        <w:left w:w="0" w:type="dxa"/>
        <w:bottom w:w="0" w:type="dxa"/>
        <w:right w:w="0" w:type="dxa"/>
      </w:tblCellMar>
    </w:tblPr>
  </w:style>
  <w:style w:type="paragraph" w:customStyle="1" w:styleId="af8">
    <w:basedOn w:val="a"/>
    <w:next w:val="a"/>
    <w:rsid w:val="00305424"/>
    <w:pPr>
      <w:keepNext/>
      <w:keepLines/>
      <w:spacing w:before="480" w:after="120"/>
    </w:pPr>
    <w:rPr>
      <w:b/>
      <w:sz w:val="72"/>
      <w:szCs w:val="72"/>
      <w:lang w:val="uk-UA"/>
    </w:rPr>
  </w:style>
  <w:style w:type="paragraph" w:styleId="af9">
    <w:name w:val="Subtitle"/>
    <w:basedOn w:val="a"/>
    <w:next w:val="a"/>
    <w:link w:val="afa"/>
    <w:rsid w:val="00305424"/>
    <w:pPr>
      <w:keepNext/>
      <w:keepLines/>
      <w:spacing w:before="360" w:after="80"/>
    </w:pPr>
    <w:rPr>
      <w:rFonts w:ascii="Georgia" w:eastAsia="Georgia" w:hAnsi="Georgia" w:cs="Georgia"/>
      <w:i/>
      <w:color w:val="666666"/>
      <w:sz w:val="48"/>
      <w:szCs w:val="48"/>
      <w:lang w:val="uk-UA"/>
    </w:rPr>
  </w:style>
  <w:style w:type="character" w:customStyle="1" w:styleId="afa">
    <w:name w:val="Подзаголовок Знак"/>
    <w:basedOn w:val="a0"/>
    <w:link w:val="af9"/>
    <w:rsid w:val="00305424"/>
    <w:rPr>
      <w:rFonts w:ascii="Georgia" w:eastAsia="Georgia" w:hAnsi="Georgia" w:cs="Georgia"/>
      <w:i/>
      <w:color w:val="666666"/>
      <w:sz w:val="48"/>
      <w:szCs w:val="48"/>
      <w:lang w:val="uk-UA" w:eastAsia="ru-RU"/>
    </w:rPr>
  </w:style>
  <w:style w:type="character" w:customStyle="1" w:styleId="1414">
    <w:name w:val="1414"/>
    <w:aliases w:val="baiaagaaboqcaaadvwmaaaxnawaaaaaaaaaaaaaaaaaaaaaaaaaaaaaaaaaaaaaaaaaaaaaaaaaaaaaaaaaaaaaaaaaaaaaaaaaaaaaaaaaaaaaaaaaaaaaaaaaaaaaaaaaaaaaaaaaaaaaaaaaaaaaaaaaaaaaaaaaaaaaaaaaaaaaaaaaaaaaaaaaaaaaaaaaaaaaaaaaaaaaaaaaaaaaaaaaaaaaaaaaaaaaa"/>
    <w:basedOn w:val="a0"/>
    <w:rsid w:val="00871BE6"/>
  </w:style>
  <w:style w:type="character" w:customStyle="1" w:styleId="afb">
    <w:name w:val="Основной текст_ Знак"/>
    <w:link w:val="afc"/>
    <w:rsid w:val="000D58F6"/>
    <w:rPr>
      <w:shd w:val="clear" w:color="auto" w:fill="FFFFFF"/>
    </w:rPr>
  </w:style>
  <w:style w:type="paragraph" w:customStyle="1" w:styleId="afc">
    <w:name w:val="Основной текст_"/>
    <w:basedOn w:val="a"/>
    <w:link w:val="afb"/>
    <w:rsid w:val="000D58F6"/>
    <w:pPr>
      <w:widowControl w:val="0"/>
      <w:shd w:val="clear" w:color="auto" w:fill="FFFFFF"/>
      <w:spacing w:before="240" w:after="60" w:line="298" w:lineRule="exact"/>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313021">
      <w:bodyDiv w:val="1"/>
      <w:marLeft w:val="0"/>
      <w:marRight w:val="0"/>
      <w:marTop w:val="0"/>
      <w:marBottom w:val="0"/>
      <w:divBdr>
        <w:top w:val="none" w:sz="0" w:space="0" w:color="auto"/>
        <w:left w:val="none" w:sz="0" w:space="0" w:color="auto"/>
        <w:bottom w:val="none" w:sz="0" w:space="0" w:color="auto"/>
        <w:right w:val="none" w:sz="0" w:space="0" w:color="auto"/>
      </w:divBdr>
    </w:div>
    <w:div w:id="213665723">
      <w:bodyDiv w:val="1"/>
      <w:marLeft w:val="0"/>
      <w:marRight w:val="0"/>
      <w:marTop w:val="0"/>
      <w:marBottom w:val="0"/>
      <w:divBdr>
        <w:top w:val="none" w:sz="0" w:space="0" w:color="auto"/>
        <w:left w:val="none" w:sz="0" w:space="0" w:color="auto"/>
        <w:bottom w:val="none" w:sz="0" w:space="0" w:color="auto"/>
        <w:right w:val="none" w:sz="0" w:space="0" w:color="auto"/>
      </w:divBdr>
    </w:div>
    <w:div w:id="405078391">
      <w:bodyDiv w:val="1"/>
      <w:marLeft w:val="0"/>
      <w:marRight w:val="0"/>
      <w:marTop w:val="0"/>
      <w:marBottom w:val="0"/>
      <w:divBdr>
        <w:top w:val="none" w:sz="0" w:space="0" w:color="auto"/>
        <w:left w:val="none" w:sz="0" w:space="0" w:color="auto"/>
        <w:bottom w:val="none" w:sz="0" w:space="0" w:color="auto"/>
        <w:right w:val="none" w:sz="0" w:space="0" w:color="auto"/>
      </w:divBdr>
    </w:div>
    <w:div w:id="854928971">
      <w:bodyDiv w:val="1"/>
      <w:marLeft w:val="0"/>
      <w:marRight w:val="0"/>
      <w:marTop w:val="0"/>
      <w:marBottom w:val="0"/>
      <w:divBdr>
        <w:top w:val="none" w:sz="0" w:space="0" w:color="auto"/>
        <w:left w:val="none" w:sz="0" w:space="0" w:color="auto"/>
        <w:bottom w:val="none" w:sz="0" w:space="0" w:color="auto"/>
        <w:right w:val="none" w:sz="0" w:space="0" w:color="auto"/>
      </w:divBdr>
    </w:div>
    <w:div w:id="903106698">
      <w:bodyDiv w:val="1"/>
      <w:marLeft w:val="0"/>
      <w:marRight w:val="0"/>
      <w:marTop w:val="0"/>
      <w:marBottom w:val="0"/>
      <w:divBdr>
        <w:top w:val="none" w:sz="0" w:space="0" w:color="auto"/>
        <w:left w:val="none" w:sz="0" w:space="0" w:color="auto"/>
        <w:bottom w:val="none" w:sz="0" w:space="0" w:color="auto"/>
        <w:right w:val="none" w:sz="0" w:space="0" w:color="auto"/>
      </w:divBdr>
    </w:div>
    <w:div w:id="1052001143">
      <w:bodyDiv w:val="1"/>
      <w:marLeft w:val="0"/>
      <w:marRight w:val="0"/>
      <w:marTop w:val="0"/>
      <w:marBottom w:val="0"/>
      <w:divBdr>
        <w:top w:val="none" w:sz="0" w:space="0" w:color="auto"/>
        <w:left w:val="none" w:sz="0" w:space="0" w:color="auto"/>
        <w:bottom w:val="none" w:sz="0" w:space="0" w:color="auto"/>
        <w:right w:val="none" w:sz="0" w:space="0" w:color="auto"/>
      </w:divBdr>
    </w:div>
    <w:div w:id="1319502876">
      <w:bodyDiv w:val="1"/>
      <w:marLeft w:val="0"/>
      <w:marRight w:val="0"/>
      <w:marTop w:val="0"/>
      <w:marBottom w:val="0"/>
      <w:divBdr>
        <w:top w:val="none" w:sz="0" w:space="0" w:color="auto"/>
        <w:left w:val="none" w:sz="0" w:space="0" w:color="auto"/>
        <w:bottom w:val="none" w:sz="0" w:space="0" w:color="auto"/>
        <w:right w:val="none" w:sz="0" w:space="0" w:color="auto"/>
      </w:divBdr>
    </w:div>
    <w:div w:id="1610508916">
      <w:bodyDiv w:val="1"/>
      <w:marLeft w:val="0"/>
      <w:marRight w:val="0"/>
      <w:marTop w:val="0"/>
      <w:marBottom w:val="0"/>
      <w:divBdr>
        <w:top w:val="none" w:sz="0" w:space="0" w:color="auto"/>
        <w:left w:val="none" w:sz="0" w:space="0" w:color="auto"/>
        <w:bottom w:val="none" w:sz="0" w:space="0" w:color="auto"/>
        <w:right w:val="none" w:sz="0" w:space="0" w:color="auto"/>
      </w:divBdr>
    </w:div>
    <w:div w:id="1655833185">
      <w:bodyDiv w:val="1"/>
      <w:marLeft w:val="0"/>
      <w:marRight w:val="0"/>
      <w:marTop w:val="0"/>
      <w:marBottom w:val="0"/>
      <w:divBdr>
        <w:top w:val="none" w:sz="0" w:space="0" w:color="auto"/>
        <w:left w:val="none" w:sz="0" w:space="0" w:color="auto"/>
        <w:bottom w:val="none" w:sz="0" w:space="0" w:color="auto"/>
        <w:right w:val="none" w:sz="0" w:space="0" w:color="auto"/>
      </w:divBdr>
    </w:div>
    <w:div w:id="1672101403">
      <w:bodyDiv w:val="1"/>
      <w:marLeft w:val="0"/>
      <w:marRight w:val="0"/>
      <w:marTop w:val="0"/>
      <w:marBottom w:val="0"/>
      <w:divBdr>
        <w:top w:val="none" w:sz="0" w:space="0" w:color="auto"/>
        <w:left w:val="none" w:sz="0" w:space="0" w:color="auto"/>
        <w:bottom w:val="none" w:sz="0" w:space="0" w:color="auto"/>
        <w:right w:val="none" w:sz="0" w:space="0" w:color="auto"/>
      </w:divBdr>
    </w:div>
    <w:div w:id="1937403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F2D3AE-3B3A-4918-BE3F-A347123B43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383</TotalTime>
  <Pages>1</Pages>
  <Words>364</Words>
  <Characters>2077</Characters>
  <Application>Microsoft Office Word</Application>
  <DocSecurity>0</DocSecurity>
  <Lines>17</Lines>
  <Paragraphs>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XTreme.ws</Company>
  <LinksUpToDate>false</LinksUpToDate>
  <CharactersWithSpaces>2437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XTreme.ws</dc:creator>
  <cp:lastModifiedBy>Admin</cp:lastModifiedBy>
  <cp:revision>53</cp:revision>
  <cp:lastPrinted>2025-08-22T05:23:00Z</cp:lastPrinted>
  <dcterms:created xsi:type="dcterms:W3CDTF">2023-04-21T06:20:00Z</dcterms:created>
  <dcterms:modified xsi:type="dcterms:W3CDTF">2025-08-22T07:03:00Z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dfbff780942db1b14af555d5d8c5d5b8d026685d577dbc1734f39fdc71e8044b</vt:lpwstr>
  </property>
</Properties>
</file>