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EED" w:rsidRPr="00421EED" w:rsidRDefault="00421EED" w:rsidP="008F32F0">
      <w:pPr>
        <w:widowControl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ja-JP" w:bidi="yi-Hebr"/>
        </w:rPr>
      </w:pPr>
      <w:r w:rsidRPr="00421EED"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val="en-US"/>
        </w:rPr>
        <w:drawing>
          <wp:inline distT="0" distB="0" distL="0" distR="0" wp14:anchorId="5EB9CF45" wp14:editId="19516EB3">
            <wp:extent cx="457200" cy="6248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1EED" w:rsidRPr="00421EED" w:rsidRDefault="00421EED" w:rsidP="008F32F0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ja-JP" w:bidi="yi-Hebr"/>
        </w:rPr>
      </w:pPr>
      <w:r w:rsidRPr="00421EED">
        <w:rPr>
          <w:rFonts w:ascii="Times New Roman" w:eastAsia="Times New Roman" w:hAnsi="Times New Roman" w:cs="Times New Roman"/>
          <w:b/>
          <w:bCs/>
          <w:sz w:val="28"/>
          <w:szCs w:val="28"/>
          <w:lang w:eastAsia="ja-JP" w:bidi="yi-Hebr"/>
        </w:rPr>
        <w:t>ІРКЛІЇВСЬКА СІЛЬСЬКА  РАДА</w:t>
      </w:r>
    </w:p>
    <w:p w:rsidR="00421EED" w:rsidRPr="00421EED" w:rsidRDefault="00421EED" w:rsidP="008F32F0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 w:bidi="yi-Hebr"/>
        </w:rPr>
      </w:pPr>
      <w:r w:rsidRPr="00421EED">
        <w:rPr>
          <w:rFonts w:ascii="Times New Roman" w:eastAsia="Times New Roman" w:hAnsi="Times New Roman" w:cs="Times New Roman"/>
          <w:b/>
          <w:sz w:val="28"/>
          <w:szCs w:val="28"/>
          <w:lang w:eastAsia="ja-JP" w:bidi="yi-Hebr"/>
        </w:rPr>
        <w:t>ЗОЛОТОНІСЬКОГО РАЙОНУ</w:t>
      </w:r>
      <w:r w:rsidRPr="00421EED">
        <w:rPr>
          <w:rFonts w:ascii="Times New Roman" w:eastAsia="Times New Roman" w:hAnsi="Times New Roman" w:cs="Times New Roman"/>
          <w:b/>
          <w:sz w:val="28"/>
          <w:szCs w:val="28"/>
          <w:lang w:eastAsia="uk-UA" w:bidi="yi-Hebr"/>
        </w:rPr>
        <w:t xml:space="preserve"> </w:t>
      </w:r>
      <w:r w:rsidRPr="00421EED">
        <w:rPr>
          <w:rFonts w:ascii="Times New Roman" w:eastAsia="Times New Roman" w:hAnsi="Times New Roman" w:cs="Times New Roman"/>
          <w:b/>
          <w:sz w:val="28"/>
          <w:szCs w:val="28"/>
          <w:lang w:eastAsia="ja-JP" w:bidi="yi-Hebr"/>
        </w:rPr>
        <w:t>ЧЕРКАСЬКОЇ ОБЛАСТІ</w:t>
      </w:r>
    </w:p>
    <w:p w:rsidR="00421EED" w:rsidRPr="00421EED" w:rsidRDefault="00421EED" w:rsidP="008F32F0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 w:bidi="yi-Hebr"/>
        </w:rPr>
      </w:pPr>
      <w:r w:rsidRPr="00421EED">
        <w:rPr>
          <w:rFonts w:ascii="Times New Roman" w:eastAsia="Times New Roman" w:hAnsi="Times New Roman" w:cs="Times New Roman"/>
          <w:b/>
          <w:sz w:val="28"/>
          <w:szCs w:val="28"/>
          <w:lang w:eastAsia="ja-JP" w:bidi="yi-Hebr"/>
        </w:rPr>
        <w:t>Восьмого скликання</w:t>
      </w:r>
    </w:p>
    <w:p w:rsidR="00421EED" w:rsidRPr="00421EED" w:rsidRDefault="00421EED" w:rsidP="008F32F0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 w:bidi="yi-Hebr"/>
        </w:rPr>
      </w:pPr>
      <w:r w:rsidRPr="00421EED">
        <w:rPr>
          <w:rFonts w:ascii="Times New Roman" w:eastAsia="Times New Roman" w:hAnsi="Times New Roman" w:cs="Times New Roman"/>
          <w:b/>
          <w:sz w:val="28"/>
          <w:szCs w:val="28"/>
          <w:lang w:eastAsia="ja-JP" w:bidi="yi-Hebr"/>
        </w:rPr>
        <w:t xml:space="preserve">П’ятдесят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ja-JP" w:bidi="yi-Hebr"/>
        </w:rPr>
        <w:t>четверта</w:t>
      </w:r>
      <w:r w:rsidRPr="00421EED">
        <w:rPr>
          <w:rFonts w:ascii="Times New Roman" w:eastAsia="Times New Roman" w:hAnsi="Times New Roman" w:cs="Times New Roman"/>
          <w:b/>
          <w:sz w:val="28"/>
          <w:szCs w:val="28"/>
          <w:lang w:eastAsia="ja-JP" w:bidi="yi-Hebr"/>
        </w:rPr>
        <w:t xml:space="preserve"> сесія</w:t>
      </w:r>
    </w:p>
    <w:p w:rsidR="00421EED" w:rsidRPr="00421EED" w:rsidRDefault="00421EED" w:rsidP="008F32F0">
      <w:pPr>
        <w:widowControl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 w:bidi="yi-Hebr"/>
        </w:rPr>
      </w:pPr>
    </w:p>
    <w:p w:rsidR="00421EED" w:rsidRPr="00421EED" w:rsidRDefault="00421EED" w:rsidP="008F32F0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 w:bidi="yi-Hebr"/>
        </w:rPr>
      </w:pPr>
      <w:r w:rsidRPr="00421EED">
        <w:rPr>
          <w:rFonts w:ascii="Times New Roman" w:eastAsia="Times New Roman" w:hAnsi="Times New Roman" w:cs="Times New Roman"/>
          <w:b/>
          <w:bCs/>
          <w:sz w:val="28"/>
          <w:szCs w:val="28"/>
          <w:lang w:eastAsia="ja-JP" w:bidi="yi-Hebr"/>
        </w:rPr>
        <w:t xml:space="preserve">П Р О Є К Т    Р І Ш Е Н </w:t>
      </w:r>
      <w:proofErr w:type="spellStart"/>
      <w:r w:rsidRPr="00421EED">
        <w:rPr>
          <w:rFonts w:ascii="Times New Roman" w:eastAsia="Times New Roman" w:hAnsi="Times New Roman" w:cs="Times New Roman"/>
          <w:b/>
          <w:bCs/>
          <w:sz w:val="28"/>
          <w:szCs w:val="28"/>
          <w:lang w:eastAsia="ja-JP" w:bidi="yi-Hebr"/>
        </w:rPr>
        <w:t>Н</w:t>
      </w:r>
      <w:proofErr w:type="spellEnd"/>
      <w:r w:rsidRPr="00421EED">
        <w:rPr>
          <w:rFonts w:ascii="Times New Roman" w:eastAsia="Times New Roman" w:hAnsi="Times New Roman" w:cs="Times New Roman"/>
          <w:b/>
          <w:bCs/>
          <w:sz w:val="28"/>
          <w:szCs w:val="28"/>
          <w:lang w:eastAsia="ja-JP" w:bidi="yi-Hebr"/>
        </w:rPr>
        <w:t xml:space="preserve"> Я</w:t>
      </w:r>
    </w:p>
    <w:p w:rsidR="00421EED" w:rsidRPr="00421EED" w:rsidRDefault="00421EED" w:rsidP="008F32F0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ja-JP" w:bidi="yi-Hebr"/>
        </w:rPr>
      </w:pPr>
    </w:p>
    <w:p w:rsidR="00421EED" w:rsidRPr="00421EED" w:rsidRDefault="00421EED" w:rsidP="008F32F0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ja-JP" w:bidi="yi-Hebr"/>
        </w:rPr>
      </w:pPr>
    </w:p>
    <w:p w:rsidR="00421EED" w:rsidRPr="00421EED" w:rsidRDefault="00421EED" w:rsidP="008F32F0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 w:bidi="yi-Heb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 w:bidi="yi-Hebr"/>
        </w:rPr>
        <w:t>00</w:t>
      </w:r>
      <w:r w:rsidRPr="00421EED">
        <w:rPr>
          <w:rFonts w:ascii="Times New Roman" w:eastAsia="Times New Roman" w:hAnsi="Times New Roman" w:cs="Times New Roman"/>
          <w:sz w:val="28"/>
          <w:szCs w:val="28"/>
          <w:lang w:eastAsia="ja-JP" w:bidi="yi-Hebr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ja-JP" w:bidi="yi-Hebr"/>
        </w:rPr>
        <w:t>0</w:t>
      </w:r>
      <w:r w:rsidRPr="00421EED">
        <w:rPr>
          <w:rFonts w:ascii="Times New Roman" w:eastAsia="Times New Roman" w:hAnsi="Times New Roman" w:cs="Times New Roman"/>
          <w:sz w:val="28"/>
          <w:szCs w:val="28"/>
          <w:lang w:eastAsia="ja-JP" w:bidi="yi-Hebr"/>
        </w:rPr>
        <w:t>.2025                                                                                           № 5</w:t>
      </w:r>
      <w:r>
        <w:rPr>
          <w:rFonts w:ascii="Times New Roman" w:eastAsia="Times New Roman" w:hAnsi="Times New Roman" w:cs="Times New Roman"/>
          <w:sz w:val="28"/>
          <w:szCs w:val="28"/>
          <w:lang w:eastAsia="ja-JP" w:bidi="yi-Hebr"/>
        </w:rPr>
        <w:t>4</w:t>
      </w:r>
      <w:r w:rsidRPr="00421EED">
        <w:rPr>
          <w:rFonts w:ascii="Times New Roman" w:eastAsia="Times New Roman" w:hAnsi="Times New Roman" w:cs="Times New Roman"/>
          <w:sz w:val="28"/>
          <w:szCs w:val="28"/>
          <w:lang w:eastAsia="ja-JP" w:bidi="yi-Hebr"/>
        </w:rPr>
        <w:t xml:space="preserve"> - 00/</w:t>
      </w:r>
      <w:r w:rsidRPr="00421EED">
        <w:rPr>
          <w:rFonts w:ascii="Times New Roman" w:eastAsia="Times New Roman" w:hAnsi="Times New Roman" w:cs="Times New Roman"/>
          <w:sz w:val="28"/>
          <w:szCs w:val="28"/>
          <w:lang w:val="en-US" w:eastAsia="ja-JP" w:bidi="yi-Hebr"/>
        </w:rPr>
        <w:t>VIII</w:t>
      </w:r>
    </w:p>
    <w:p w:rsidR="00421EED" w:rsidRPr="00421EED" w:rsidRDefault="00421EED" w:rsidP="008F32F0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 w:bidi="yi-Hebr"/>
        </w:rPr>
      </w:pPr>
      <w:r w:rsidRPr="00421EED">
        <w:rPr>
          <w:rFonts w:ascii="Times New Roman" w:eastAsia="Times New Roman" w:hAnsi="Times New Roman" w:cs="Times New Roman"/>
          <w:sz w:val="28"/>
          <w:szCs w:val="28"/>
          <w:lang w:eastAsia="ja-JP" w:bidi="yi-Hebr"/>
        </w:rPr>
        <w:t>c. Іркліїв</w:t>
      </w:r>
    </w:p>
    <w:p w:rsidR="00421EED" w:rsidRPr="00421EED" w:rsidRDefault="00421EED" w:rsidP="008F32F0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16"/>
          <w:szCs w:val="16"/>
          <w:lang w:eastAsia="ja-JP" w:bidi="yi-Hebr"/>
        </w:rPr>
      </w:pPr>
    </w:p>
    <w:p w:rsidR="00EC059F" w:rsidRDefault="002F0408" w:rsidP="00F927BC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 затвердження</w:t>
      </w:r>
      <w:r w:rsidR="00AC1F1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нової редакції </w:t>
      </w:r>
      <w:r w:rsidR="002A1A1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Програми </w:t>
      </w:r>
      <w:r w:rsidR="002A1A1F" w:rsidRPr="002A1A1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реформування </w:t>
      </w:r>
      <w:r w:rsidR="00F927B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та розвитку </w:t>
      </w:r>
      <w:r w:rsidR="002A1A1F" w:rsidRPr="002A1A1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житлово -комунального господарства</w:t>
      </w:r>
      <w:r w:rsidR="00F927B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Іркліївської сільської </w:t>
      </w:r>
      <w:r w:rsidR="002A1A1F" w:rsidRPr="002A1A1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територіальної   громади</w:t>
      </w:r>
      <w:r w:rsidR="00F927B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2A1A1F" w:rsidRPr="002A1A1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</w:t>
      </w:r>
      <w:r w:rsidR="002A1A1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AC1F1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2025-2028 роки</w:t>
      </w:r>
    </w:p>
    <w:p w:rsidR="002A1A1F" w:rsidRPr="002A1A1F" w:rsidRDefault="002A1A1F" w:rsidP="002A1A1F">
      <w:pPr>
        <w:spacing w:after="0" w:line="240" w:lineRule="auto"/>
        <w:rPr>
          <w:rFonts w:ascii="Times New Roman" w:eastAsia="Times New Roman" w:hAnsi="Times New Roman" w:cs="Times New Roman"/>
          <w:b/>
          <w:vanish/>
          <w:sz w:val="28"/>
          <w:szCs w:val="28"/>
          <w:lang w:eastAsia="uk-UA"/>
        </w:rPr>
      </w:pPr>
    </w:p>
    <w:p w:rsidR="00ED26C1" w:rsidRDefault="00ED26C1" w:rsidP="002A1A1F">
      <w:pPr>
        <w:shd w:val="clear" w:color="auto" w:fill="FFFFFF"/>
        <w:spacing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ja-JP" w:bidi="yi-Hebr"/>
        </w:rPr>
      </w:pPr>
    </w:p>
    <w:p w:rsidR="006325C7" w:rsidRPr="002A1A1F" w:rsidRDefault="00AA25DF" w:rsidP="00AA25DF">
      <w:pPr>
        <w:shd w:val="clear" w:color="auto" w:fill="FFFFFF"/>
        <w:spacing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ja-JP" w:bidi="yi-Hebr"/>
        </w:rPr>
        <w:t>Відповідно до</w:t>
      </w:r>
      <w:r w:rsidR="00ED26C1" w:rsidRPr="00ED26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ja-JP" w:bidi="yi-Hebr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ja-JP" w:bidi="yi-Hebr"/>
        </w:rPr>
        <w:t>статей 26, 60 Закону</w:t>
      </w:r>
      <w:r w:rsidR="00ED26C1" w:rsidRPr="00ED26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ja-JP" w:bidi="yi-Hebr"/>
        </w:rPr>
        <w:t xml:space="preserve"> України «Про місцеве самоврядування в Україні»,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ja-JP" w:bidi="yi-Hebr"/>
        </w:rPr>
        <w:t xml:space="preserve">Законів України </w:t>
      </w:r>
      <w:r w:rsidR="00ED26C1" w:rsidRPr="00ED26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ja-JP" w:bidi="yi-Hebr"/>
        </w:rPr>
        <w:t>«Про житлово-комунальні послуги», «Про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ja-JP" w:bidi="yi-Hebr"/>
        </w:rPr>
        <w:t xml:space="preserve"> </w:t>
      </w:r>
      <w:r w:rsidR="00ED26C1" w:rsidRPr="00ED26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ja-JP" w:bidi="yi-Hebr"/>
        </w:rPr>
        <w:t xml:space="preserve"> благоустрій населених пунктів», </w:t>
      </w:r>
      <w:r w:rsidR="006325C7" w:rsidRPr="002A1A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ja-JP" w:bidi="yi-Hebr"/>
        </w:rPr>
        <w:t xml:space="preserve"> </w:t>
      </w:r>
      <w:r w:rsidR="006325C7" w:rsidRPr="002A1A1F">
        <w:rPr>
          <w:rFonts w:ascii="Times New Roman" w:eastAsia="Calibri" w:hAnsi="Times New Roman" w:cs="Times New Roman"/>
          <w:sz w:val="28"/>
          <w:szCs w:val="28"/>
          <w:lang w:eastAsia="ru-RU"/>
        </w:rPr>
        <w:t>Іркліївська сільська рада</w:t>
      </w:r>
    </w:p>
    <w:p w:rsidR="006325C7" w:rsidRPr="00AA25DF" w:rsidRDefault="006325C7" w:rsidP="008F32F0">
      <w:pPr>
        <w:widowControl w:val="0"/>
        <w:spacing w:before="240" w:after="273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A2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ВИРІШИЛА:</w:t>
      </w:r>
    </w:p>
    <w:p w:rsidR="00F927BC" w:rsidRDefault="00EC059F" w:rsidP="00ED26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27BC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ED26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C1F1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Програму</w:t>
      </w:r>
      <w:r w:rsidR="00ED26C1" w:rsidRPr="00ED26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реформування та розвитку житлово -комунального господарства</w:t>
      </w:r>
      <w:r w:rsidR="00ED26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D26C1" w:rsidRPr="00ED26C1">
        <w:rPr>
          <w:rFonts w:ascii="Times New Roman" w:eastAsia="Times New Roman" w:hAnsi="Times New Roman" w:cs="Times New Roman"/>
          <w:sz w:val="28"/>
          <w:szCs w:val="28"/>
          <w:lang w:eastAsia="uk-UA"/>
        </w:rPr>
        <w:t>Іркліївської сільської    територіальної   громади</w:t>
      </w:r>
      <w:r w:rsidR="00ED26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C1F1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2025</w:t>
      </w:r>
      <w:r w:rsidR="002E0D16">
        <w:rPr>
          <w:rFonts w:ascii="Times New Roman" w:eastAsia="Times New Roman" w:hAnsi="Times New Roman" w:cs="Times New Roman"/>
          <w:sz w:val="28"/>
          <w:szCs w:val="28"/>
          <w:lang w:eastAsia="uk-UA"/>
        </w:rPr>
        <w:t>-2028 роки</w:t>
      </w:r>
      <w:r w:rsidR="00AC1F1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новій редакції</w:t>
      </w:r>
      <w:r w:rsidR="00220B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927BC">
        <w:rPr>
          <w:rFonts w:ascii="Times New Roman" w:eastAsia="Times New Roman" w:hAnsi="Times New Roman" w:cs="Times New Roman"/>
          <w:sz w:val="28"/>
          <w:szCs w:val="28"/>
          <w:lang w:eastAsia="uk-UA"/>
        </w:rPr>
        <w:t>(додаток).</w:t>
      </w:r>
    </w:p>
    <w:p w:rsidR="00F927BC" w:rsidRDefault="00F927BC" w:rsidP="00ED26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D26C1" w:rsidRDefault="00F927BC" w:rsidP="00ED26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</w:t>
      </w:r>
      <w:r w:rsidR="00220BD1">
        <w:rPr>
          <w:rFonts w:ascii="Times New Roman" w:eastAsia="Times New Roman" w:hAnsi="Times New Roman" w:cs="Times New Roman"/>
          <w:sz w:val="28"/>
          <w:szCs w:val="28"/>
          <w:lang w:eastAsia="uk-UA"/>
        </w:rPr>
        <w:t>Визнати таким, що втратило чинність рішення</w:t>
      </w:r>
      <w:r w:rsidR="00ED26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E1D6C">
        <w:rPr>
          <w:rFonts w:ascii="Times New Roman" w:eastAsia="Times New Roman" w:hAnsi="Times New Roman" w:cs="Times New Roman"/>
          <w:sz w:val="28"/>
          <w:szCs w:val="28"/>
          <w:lang w:eastAsia="uk-UA"/>
        </w:rPr>
        <w:t>Іркліївської сільської р</w:t>
      </w:r>
      <w:r w:rsidR="00ED26C1" w:rsidRPr="00ED26C1">
        <w:rPr>
          <w:rFonts w:ascii="Times New Roman" w:eastAsia="Times New Roman" w:hAnsi="Times New Roman" w:cs="Times New Roman"/>
          <w:sz w:val="28"/>
          <w:szCs w:val="28"/>
          <w:lang w:eastAsia="uk-UA"/>
        </w:rPr>
        <w:t>ади від</w:t>
      </w:r>
      <w:r w:rsidR="00ED26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20BD1" w:rsidRPr="00220B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15.12.2023 року </w:t>
      </w:r>
      <w:r w:rsidR="002E0D16" w:rsidRPr="00220BD1">
        <w:rPr>
          <w:rFonts w:ascii="Times New Roman" w:eastAsia="Times New Roman" w:hAnsi="Times New Roman" w:cs="Times New Roman"/>
          <w:sz w:val="28"/>
          <w:szCs w:val="28"/>
          <w:lang w:eastAsia="uk-UA"/>
        </w:rPr>
        <w:t>№ 37-17/</w:t>
      </w:r>
      <w:r w:rsidR="002E0D16" w:rsidRPr="00220BD1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VIII</w:t>
      </w:r>
      <w:r w:rsidR="00220BD1" w:rsidRPr="00220B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«Про з</w:t>
      </w:r>
      <w:r w:rsidR="00220BD1" w:rsidRPr="00220BD1">
        <w:rPr>
          <w:rFonts w:ascii="Times New Roman" w:hAnsi="Times New Roman" w:cs="Times New Roman"/>
          <w:sz w:val="28"/>
          <w:szCs w:val="28"/>
          <w:lang w:eastAsia="uk-UA" w:bidi="uk-UA"/>
        </w:rPr>
        <w:t>атвердження Програми</w:t>
      </w:r>
      <w:r w:rsidR="00220BD1" w:rsidRPr="00220BD1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реформування та розвитку житлово-комун</w:t>
      </w:r>
      <w:r w:rsidR="00220BD1" w:rsidRPr="00220BD1">
        <w:rPr>
          <w:rFonts w:ascii="Times New Roman" w:hAnsi="Times New Roman" w:cs="Times New Roman"/>
          <w:sz w:val="28"/>
          <w:szCs w:val="28"/>
        </w:rPr>
        <w:t xml:space="preserve">ального господарства </w:t>
      </w:r>
      <w:r w:rsidR="00220BD1" w:rsidRPr="00220BD1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Іркліївської сільської  територіальної громади на </w:t>
      </w:r>
      <w:r w:rsidR="00220BD1" w:rsidRPr="00220BD1">
        <w:rPr>
          <w:rFonts w:ascii="Times New Roman" w:hAnsi="Times New Roman" w:cs="Times New Roman"/>
          <w:sz w:val="28"/>
          <w:szCs w:val="28"/>
        </w:rPr>
        <w:t>2024 рік</w:t>
      </w:r>
      <w:r w:rsidR="00220BD1" w:rsidRPr="00220BD1">
        <w:rPr>
          <w:rFonts w:ascii="Times New Roman" w:hAnsi="Times New Roman" w:cs="Times New Roman"/>
          <w:sz w:val="28"/>
          <w:szCs w:val="28"/>
        </w:rPr>
        <w:t>»</w:t>
      </w:r>
      <w:r w:rsidR="00220B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220BD1" w:rsidRPr="002E0D16" w:rsidRDefault="00220BD1" w:rsidP="00ED26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220A8" w:rsidRPr="002C0490" w:rsidRDefault="00220BD1" w:rsidP="00CE1D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0BD1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ED26C1" w:rsidRPr="00220BD1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ED26C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EC059F" w:rsidRPr="00CE1D6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ED26C1" w:rsidRPr="00ED26C1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рішення покласти на постійну комісію сільської ради з питань планування, фінансів, бюджету, соціально-економічного розвитку, інвестицій та міжнародного співробітництва, комунальної власності</w:t>
      </w:r>
    </w:p>
    <w:p w:rsidR="00EC059F" w:rsidRPr="004220A8" w:rsidRDefault="00EC059F" w:rsidP="008F32F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325C7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br/>
      </w:r>
      <w:r w:rsidR="004220A8" w:rsidRPr="004220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Сільський голова                                </w:t>
      </w:r>
      <w:r w:rsidR="002350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bookmarkStart w:id="0" w:name="_GoBack"/>
      <w:bookmarkEnd w:id="0"/>
      <w:r w:rsidR="004220A8" w:rsidRPr="004220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Анатолій ПИСАРЕНКО</w:t>
      </w:r>
    </w:p>
    <w:sectPr w:rsidR="00EC059F" w:rsidRPr="004220A8" w:rsidSect="008F32F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C67C5"/>
    <w:multiLevelType w:val="hybridMultilevel"/>
    <w:tmpl w:val="B0E2704E"/>
    <w:lvl w:ilvl="0" w:tplc="D806E58C">
      <w:start w:val="2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2A8"/>
    <w:rsid w:val="00136F1D"/>
    <w:rsid w:val="001752FC"/>
    <w:rsid w:val="00220BD1"/>
    <w:rsid w:val="002350FD"/>
    <w:rsid w:val="00246D41"/>
    <w:rsid w:val="002A1A1F"/>
    <w:rsid w:val="002E0D16"/>
    <w:rsid w:val="002F0408"/>
    <w:rsid w:val="00381D3F"/>
    <w:rsid w:val="00421EED"/>
    <w:rsid w:val="004220A8"/>
    <w:rsid w:val="006325C7"/>
    <w:rsid w:val="006C7715"/>
    <w:rsid w:val="008F32F0"/>
    <w:rsid w:val="00A57905"/>
    <w:rsid w:val="00AA25DF"/>
    <w:rsid w:val="00AC1F14"/>
    <w:rsid w:val="00C02CFD"/>
    <w:rsid w:val="00CE1D6C"/>
    <w:rsid w:val="00EC059F"/>
    <w:rsid w:val="00ED26C1"/>
    <w:rsid w:val="00F532A8"/>
    <w:rsid w:val="00F92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681AD"/>
  <w15:chartTrackingRefBased/>
  <w15:docId w15:val="{55FC5D0C-CBC1-4F30-9DC1-205B71291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0A8"/>
    <w:pPr>
      <w:spacing w:line="256" w:lineRule="auto"/>
      <w:ind w:left="720"/>
      <w:contextualSpacing/>
    </w:pPr>
  </w:style>
  <w:style w:type="character" w:customStyle="1" w:styleId="2">
    <w:name w:val="Основной текст (2)_"/>
    <w:link w:val="20"/>
    <w:locked/>
    <w:rsid w:val="001752FC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752FC"/>
    <w:pPr>
      <w:widowControl w:val="0"/>
      <w:shd w:val="clear" w:color="auto" w:fill="FFFFFF"/>
      <w:spacing w:before="240" w:after="240" w:line="322" w:lineRule="exact"/>
      <w:jc w:val="both"/>
    </w:pPr>
    <w:rPr>
      <w:rFonts w:ascii="Times New Roman" w:eastAsia="Times New Roman" w:hAnsi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CE1D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1D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7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19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07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78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61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07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918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0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55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98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0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5</cp:revision>
  <cp:lastPrinted>2025-06-11T05:59:00Z</cp:lastPrinted>
  <dcterms:created xsi:type="dcterms:W3CDTF">2025-06-09T08:13:00Z</dcterms:created>
  <dcterms:modified xsi:type="dcterms:W3CDTF">2025-06-11T09:32:00Z</dcterms:modified>
</cp:coreProperties>
</file>