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01" w:rsidRDefault="002B3C01" w:rsidP="002B3C01">
      <w:pPr>
        <w:spacing w:before="100" w:beforeAutospacing="1" w:after="100" w:afterAutospacing="1" w:line="240" w:lineRule="auto"/>
        <w:ind w:left="1077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Додаток </w:t>
      </w:r>
    </w:p>
    <w:p w:rsidR="002B3C01" w:rsidRPr="009E4CBD" w:rsidRDefault="002B3C01" w:rsidP="009E4CBD">
      <w:pPr>
        <w:spacing w:before="100" w:beforeAutospacing="1" w:after="100" w:afterAutospacing="1" w:line="240" w:lineRule="auto"/>
        <w:ind w:left="1077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B3C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</w:t>
      </w:r>
      <w:r w:rsidRPr="002B3C0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ріше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ння Іркліївської сільської ради </w:t>
      </w:r>
      <w:r w:rsidR="009E4CBD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від 20.08.2025 № 56-8</w:t>
      </w:r>
      <w:r w:rsidRPr="002B3C01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2B3C01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2B3C01" w:rsidRPr="002B3C01" w:rsidRDefault="002B3C01" w:rsidP="002B3C01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2B3C0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C01" w:rsidRDefault="002B3C01" w:rsidP="002B3C01">
      <w:pPr>
        <w:suppressAutoHyphens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Графік</w:t>
      </w:r>
    </w:p>
    <w:p w:rsidR="002B3C01" w:rsidRDefault="002B3C01" w:rsidP="002B3C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придбання пально – мастильних матеріалів та автозапчастин,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створення навчально-тренувальних комплексів, ремонт будівель та споруд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>пожежно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  <w:t xml:space="preserve"> – рятувального підрозділу</w:t>
      </w:r>
    </w:p>
    <w:tbl>
      <w:tblPr>
        <w:tblpPr w:leftFromText="180" w:rightFromText="180" w:bottomFromText="160" w:vertAnchor="text" w:horzAnchor="margin" w:tblpXSpec="center" w:tblpY="196"/>
        <w:tblW w:w="14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97"/>
        <w:gridCol w:w="284"/>
        <w:gridCol w:w="283"/>
        <w:gridCol w:w="283"/>
        <w:gridCol w:w="282"/>
        <w:gridCol w:w="283"/>
        <w:gridCol w:w="282"/>
        <w:gridCol w:w="283"/>
        <w:gridCol w:w="28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</w:tblGrid>
      <w:tr w:rsidR="002B3C01" w:rsidRPr="002B3C01" w:rsidTr="002B3C01">
        <w:trPr>
          <w:trHeight w:val="1377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Відповідальні за виконання та/або утримання</w:t>
            </w:r>
          </w:p>
        </w:tc>
        <w:tc>
          <w:tcPr>
            <w:tcW w:w="22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Паливно-мастильні матеріали,  тис. грн.</w:t>
            </w: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Створення навчально-тренувальних комплексів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10"/>
                <w:sz w:val="24"/>
                <w:szCs w:val="24"/>
                <w:lang w:val="uk-UA" w:eastAsia="ar-SA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pacing w:val="-10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Автозапчастини, тис. грн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Проведення капітальних та поточних ремонтів будівель та споруд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пожежно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– рятувального підрозділу, тис. грн</w:t>
            </w:r>
          </w:p>
        </w:tc>
        <w:tc>
          <w:tcPr>
            <w:tcW w:w="22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Придбання будівельних матеріалів для ремонту системи опалення, тис. грн</w:t>
            </w:r>
          </w:p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2B3C01" w:rsidTr="002B3C01">
        <w:trPr>
          <w:trHeight w:val="122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C01" w:rsidRDefault="002B3C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роки</w:t>
            </w: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роки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роки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роки</w:t>
            </w:r>
          </w:p>
        </w:tc>
        <w:tc>
          <w:tcPr>
            <w:tcW w:w="22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роки</w:t>
            </w:r>
          </w:p>
        </w:tc>
      </w:tr>
      <w:tr w:rsidR="00270A2C" w:rsidTr="002B3C01">
        <w:trPr>
          <w:cantSplit/>
          <w:trHeight w:val="804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3C01" w:rsidRDefault="002B3C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2028</w:t>
            </w:r>
          </w:p>
        </w:tc>
      </w:tr>
      <w:tr w:rsidR="00270A2C" w:rsidTr="002B3C01">
        <w:trPr>
          <w:cantSplit/>
          <w:trHeight w:val="11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Виконавчий коміте</w:t>
            </w:r>
            <w:r w:rsidR="00270A2C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т Іркліївської сільської ради,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ДПРЗ ГУ ДСНС України у Черкаській області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70A2C" w:rsidTr="002B3C01">
        <w:trPr>
          <w:cantSplit/>
          <w:trHeight w:val="9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2B3C01" w:rsidRDefault="002B3C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ar-SA"/>
              </w:rPr>
              <w:t>Всього по роках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120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 xml:space="preserve">     120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100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extDirection w:val="btLr"/>
            <w:hideMark/>
          </w:tcPr>
          <w:p w:rsidR="002B3C01" w:rsidRDefault="002B3C0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250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2B3C01" w:rsidTr="002B3C01">
        <w:trPr>
          <w:trHeight w:val="70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B3C01" w:rsidRDefault="002B3C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ar-SA"/>
              </w:rPr>
              <w:t>Загальна кількість</w:t>
            </w:r>
          </w:p>
        </w:tc>
        <w:tc>
          <w:tcPr>
            <w:tcW w:w="2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720.00</w:t>
            </w:r>
          </w:p>
        </w:tc>
        <w:tc>
          <w:tcPr>
            <w:tcW w:w="22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450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800</w:t>
            </w:r>
          </w:p>
        </w:tc>
        <w:tc>
          <w:tcPr>
            <w:tcW w:w="22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</w:p>
          <w:p w:rsidR="002B3C01" w:rsidRDefault="002B3C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ar-SA"/>
              </w:rPr>
              <w:t>250</w:t>
            </w:r>
          </w:p>
        </w:tc>
      </w:tr>
    </w:tbl>
    <w:p w:rsidR="002B3C01" w:rsidRDefault="002B3C01" w:rsidP="002B3C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1740" w:rsidRDefault="002B3C01">
      <w:p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E4CBD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="009E4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CBD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9E4CB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70A2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4C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9E4CBD">
        <w:rPr>
          <w:rFonts w:ascii="Times New Roman" w:hAnsi="Times New Roman" w:cs="Times New Roman"/>
          <w:sz w:val="28"/>
          <w:szCs w:val="28"/>
        </w:rPr>
        <w:t>Антоніна</w:t>
      </w:r>
      <w:proofErr w:type="spellEnd"/>
      <w:r w:rsidR="009E4CBD">
        <w:rPr>
          <w:rFonts w:ascii="Times New Roman" w:hAnsi="Times New Roman" w:cs="Times New Roman"/>
          <w:sz w:val="28"/>
          <w:szCs w:val="28"/>
        </w:rPr>
        <w:t xml:space="preserve"> </w:t>
      </w:r>
      <w:r w:rsidR="009E4CBD">
        <w:rPr>
          <w:rFonts w:ascii="Times New Roman" w:hAnsi="Times New Roman" w:cs="Times New Roman"/>
          <w:sz w:val="28"/>
          <w:szCs w:val="28"/>
          <w:lang w:val="uk-UA"/>
        </w:rPr>
        <w:t>КУЛИК</w:t>
      </w:r>
    </w:p>
    <w:p w:rsidR="002B3C01" w:rsidRPr="002B3C01" w:rsidRDefault="002B3C01">
      <w:pPr>
        <w:rPr>
          <w:sz w:val="28"/>
          <w:szCs w:val="28"/>
          <w:lang w:val="uk-UA"/>
        </w:rPr>
      </w:pPr>
    </w:p>
    <w:sectPr w:rsidR="002B3C01" w:rsidRPr="002B3C01" w:rsidSect="002B3C01">
      <w:pgSz w:w="15840" w:h="12240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01"/>
    <w:rsid w:val="00060574"/>
    <w:rsid w:val="001A78E7"/>
    <w:rsid w:val="00231740"/>
    <w:rsid w:val="00270A2C"/>
    <w:rsid w:val="002B3C01"/>
    <w:rsid w:val="00395719"/>
    <w:rsid w:val="009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1FCE"/>
  <w15:chartTrackingRefBased/>
  <w15:docId w15:val="{1BF524B8-B759-4B01-A44E-45E86B23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01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E4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B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2025-08-25T12:18:00Z</cp:lastPrinted>
  <dcterms:created xsi:type="dcterms:W3CDTF">2025-08-15T08:16:00Z</dcterms:created>
  <dcterms:modified xsi:type="dcterms:W3CDTF">2025-08-26T12:26:00Z</dcterms:modified>
</cp:coreProperties>
</file>