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33" w:rsidRPr="00E33871" w:rsidRDefault="00883533" w:rsidP="0088353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83533" w:rsidRPr="00E33871" w:rsidRDefault="00883533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883533" w:rsidRPr="00E33871" w:rsidRDefault="007A1AC0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     ЧЕРКАСЬКОЇ ОБЛАСТІ</w:t>
      </w:r>
      <w:r w:rsidR="00883533" w:rsidRPr="00E33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 Р О Т О К О Л   № </w:t>
      </w:r>
      <w:r w:rsidR="00E33871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</w:p>
    <w:p w:rsidR="00883533" w:rsidRPr="00E33871" w:rsidRDefault="00883533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виконавчого комітету Іркліївської сільської ради</w:t>
      </w:r>
    </w:p>
    <w:p w:rsidR="007A1AC0" w:rsidRPr="00E33871" w:rsidRDefault="007A1AC0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Золотоніського</w:t>
      </w:r>
      <w:proofErr w:type="spellEnd"/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</w:t>
      </w:r>
      <w:r w:rsidR="009E243D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Черкаської області</w:t>
      </w:r>
    </w:p>
    <w:p w:rsidR="00883533" w:rsidRPr="00E33871" w:rsidRDefault="002B1E58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883533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</w:t>
      </w:r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0A6E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A1452D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190A6E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33871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березня</w:t>
      </w:r>
      <w:r w:rsidR="00C072B0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83533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F3755E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883533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F3755E" w:rsidRPr="00E33871" w:rsidRDefault="00F3755E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E33871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E33871" w:rsidRDefault="00A31C4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№</w:t>
      </w:r>
      <w:r w:rsidR="0028648D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33871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60</w:t>
      </w:r>
      <w:r w:rsidR="00F3755E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E33871"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A636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</w:p>
    <w:p w:rsidR="00883533" w:rsidRPr="00E33871" w:rsidRDefault="0088353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E33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Іркліїв</w:t>
      </w:r>
      <w:proofErr w:type="spellEnd"/>
    </w:p>
    <w:p w:rsidR="00804577" w:rsidRPr="00E33871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ІРКЛІЇВСЬКА СІЛЬСЬКА РАДА</w:t>
      </w:r>
    </w:p>
    <w:p w:rsidR="00804577" w:rsidRPr="00E33871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ЗОЛОТОНІСЬКОГО РАЙОНУ      ЧЕРКАСЬКОЇ ОБЛАСТІ </w:t>
      </w:r>
    </w:p>
    <w:p w:rsidR="00804577" w:rsidRPr="00E33871" w:rsidRDefault="00804577" w:rsidP="0080457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387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E33871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3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871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883533" w:rsidRPr="00E33871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533" w:rsidRPr="00E33871" w:rsidRDefault="00190A6E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</w:t>
      </w:r>
      <w:r w:rsidR="00A1452D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6</w:t>
      </w:r>
      <w:r w:rsidR="00FA2477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="00E33871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3</w:t>
      </w:r>
      <w:r w:rsidR="00883533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.202</w:t>
      </w:r>
      <w:r w:rsidR="00F3755E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</w:t>
      </w:r>
      <w:r w:rsidR="00883533"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</w:t>
      </w:r>
      <w:r w:rsidR="007144F1"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CC51BA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№</w:t>
      </w:r>
      <w:r w:rsidR="00F3755E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E33871" w:rsidRPr="00E3387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3</w:t>
      </w:r>
    </w:p>
    <w:p w:rsidR="00883533" w:rsidRPr="00E33871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3533" w:rsidRPr="00E33871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виконавчого комітету                                 </w:t>
      </w:r>
    </w:p>
    <w:p w:rsidR="00883533" w:rsidRPr="00E33871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Іркліївської сільської ради</w:t>
      </w:r>
    </w:p>
    <w:p w:rsidR="00883533" w:rsidRPr="00E33871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3533" w:rsidRPr="00E33871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38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ГОЛОВУЮЧИЙ:</w:t>
      </w: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Писаренко А.М. – сільський голова</w:t>
      </w:r>
    </w:p>
    <w:p w:rsidR="00883533" w:rsidRPr="00E33871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38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Секретар:</w:t>
      </w: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Лут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883533" w:rsidRPr="00A63672" w:rsidRDefault="00763C96" w:rsidP="0094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Присутні </w:t>
      </w:r>
      <w:r w:rsidR="00883533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члени</w:t>
      </w:r>
      <w:r w:rsidR="00FA2477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DC10EE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комітету:</w:t>
      </w:r>
      <w:r w:rsidR="00926846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90A6E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Бугрій</w:t>
      </w:r>
      <w:proofErr w:type="spellEnd"/>
      <w:r w:rsidR="00190A6E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Т.І., </w:t>
      </w:r>
      <w:r w:rsidR="006D4875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Ващенко О.М.,                   </w:t>
      </w:r>
      <w:r w:rsidR="00F37322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Галушка В.Ф.,</w:t>
      </w:r>
      <w:r w:rsidR="006D4875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3672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Довга Н.І., </w:t>
      </w:r>
      <w:r w:rsidR="0028648D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Кандиба Н.П.,</w:t>
      </w:r>
      <w:r w:rsidR="00C072B0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21342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Колісник Н.М.,</w:t>
      </w:r>
      <w:r w:rsidR="00C072B0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37322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Кулик А.В.,</w:t>
      </w:r>
      <w:proofErr w:type="spellStart"/>
      <w:r w:rsidR="00926846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Кучман</w:t>
      </w:r>
      <w:proofErr w:type="spellEnd"/>
      <w:r w:rsidR="00926846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С.Б., </w:t>
      </w:r>
      <w:r w:rsidR="0071428D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proofErr w:type="spellStart"/>
      <w:r w:rsidR="006D4875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Мосур</w:t>
      </w:r>
      <w:proofErr w:type="spellEnd"/>
      <w:r w:rsidR="006D4875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Л.М., </w:t>
      </w:r>
      <w:proofErr w:type="spellStart"/>
      <w:r w:rsidR="00190A6E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Пуренкова</w:t>
      </w:r>
      <w:proofErr w:type="spellEnd"/>
      <w:r w:rsidR="00190A6E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Л.А., </w:t>
      </w:r>
      <w:r w:rsidR="00B2774F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Пустовіт В.А., </w:t>
      </w:r>
      <w:proofErr w:type="spellStart"/>
      <w:r w:rsidR="00926846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Соса</w:t>
      </w:r>
      <w:proofErr w:type="spellEnd"/>
      <w:r w:rsidR="00926846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В.І., </w:t>
      </w:r>
      <w:r w:rsidR="001B195C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Терещенко Н.М., </w:t>
      </w:r>
      <w:proofErr w:type="spellStart"/>
      <w:r w:rsidR="001B195C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Чоботарьова</w:t>
      </w:r>
      <w:proofErr w:type="spellEnd"/>
      <w:r w:rsidR="001B195C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</w:t>
      </w:r>
      <w:r w:rsidR="00F37322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D4875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Шемшур</w:t>
      </w:r>
      <w:proofErr w:type="spellEnd"/>
      <w:r w:rsidR="006D4875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В.В., </w:t>
      </w:r>
      <w:r w:rsidR="00883533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Яценко С.О.</w:t>
      </w:r>
    </w:p>
    <w:p w:rsidR="00883533" w:rsidRPr="00A63672" w:rsidRDefault="00883533" w:rsidP="0019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Відсутні</w:t>
      </w:r>
      <w:r w:rsidR="00DC10EE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члени </w:t>
      </w:r>
      <w:r w:rsidR="00DC10EE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DC10EE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комітету</w:t>
      </w:r>
      <w:r w:rsidR="006D4875" w:rsidRPr="00A6367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  <w:r w:rsidR="00A63672" w:rsidRPr="00A636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06A4D" w:rsidRPr="00E33871" w:rsidRDefault="00883533" w:rsidP="00145C32">
      <w:pPr>
        <w:pStyle w:val="1"/>
        <w:spacing w:after="240"/>
        <w:ind w:left="0" w:right="-1"/>
        <w:jc w:val="both"/>
        <w:rPr>
          <w:color w:val="FF0000"/>
          <w:szCs w:val="28"/>
          <w:lang w:val="uk-UA"/>
        </w:rPr>
      </w:pPr>
      <w:r w:rsidRPr="00E33871">
        <w:rPr>
          <w:b/>
          <w:szCs w:val="28"/>
          <w:lang w:val="uk-UA"/>
        </w:rPr>
        <w:t>Запрошені:</w:t>
      </w:r>
      <w:r w:rsidR="00D340F1" w:rsidRPr="00E33871">
        <w:rPr>
          <w:szCs w:val="28"/>
          <w:lang w:val="uk-UA"/>
        </w:rPr>
        <w:t xml:space="preserve"> </w:t>
      </w:r>
      <w:r w:rsidR="00A31C43" w:rsidRPr="00E33871">
        <w:rPr>
          <w:szCs w:val="28"/>
          <w:lang w:val="uk-UA"/>
        </w:rPr>
        <w:t xml:space="preserve"> </w:t>
      </w:r>
      <w:r w:rsidR="00A1452D" w:rsidRPr="00E33871">
        <w:rPr>
          <w:szCs w:val="28"/>
          <w:lang w:val="uk-UA"/>
        </w:rPr>
        <w:t xml:space="preserve"> </w:t>
      </w:r>
      <w:r w:rsidR="00236C0F" w:rsidRPr="00E33871">
        <w:rPr>
          <w:szCs w:val="28"/>
          <w:lang w:val="uk-UA"/>
        </w:rPr>
        <w:t xml:space="preserve"> </w:t>
      </w:r>
      <w:r w:rsidR="00E33871" w:rsidRPr="00E33871">
        <w:rPr>
          <w:szCs w:val="28"/>
          <w:lang w:val="uk-UA"/>
        </w:rPr>
        <w:t xml:space="preserve">Бука Алла Василівна – начальник відділу житлово-комунального господарства, комунальної власності; </w:t>
      </w:r>
      <w:r w:rsidR="00926846" w:rsidRPr="00E33871">
        <w:rPr>
          <w:szCs w:val="28"/>
          <w:lang w:val="uk-UA"/>
        </w:rPr>
        <w:t>Галушка Юлія Михайлівна – провідний спеціаліст-еколог відділу земельних відносин та захисту довкілля;</w:t>
      </w:r>
      <w:r w:rsidR="006D4875" w:rsidRPr="00E33871">
        <w:rPr>
          <w:szCs w:val="28"/>
          <w:lang w:val="uk-UA"/>
        </w:rPr>
        <w:t xml:space="preserve"> </w:t>
      </w:r>
      <w:proofErr w:type="spellStart"/>
      <w:r w:rsidR="006D4875" w:rsidRPr="00E33871">
        <w:rPr>
          <w:szCs w:val="28"/>
          <w:lang w:val="uk-UA"/>
        </w:rPr>
        <w:t>Гусятинська</w:t>
      </w:r>
      <w:proofErr w:type="spellEnd"/>
      <w:r w:rsidR="006D4875" w:rsidRPr="00E33871">
        <w:rPr>
          <w:szCs w:val="28"/>
          <w:lang w:val="uk-UA"/>
        </w:rPr>
        <w:t xml:space="preserve"> Ольга Олександрівна – начальник відділу соціальн</w:t>
      </w:r>
      <w:r w:rsidR="00E33871" w:rsidRPr="00E33871">
        <w:rPr>
          <w:szCs w:val="28"/>
          <w:lang w:val="uk-UA"/>
        </w:rPr>
        <w:t xml:space="preserve">ого захисту і охорони здоров’я; </w:t>
      </w:r>
      <w:proofErr w:type="spellStart"/>
      <w:r w:rsidR="00926846" w:rsidRPr="00E33871">
        <w:rPr>
          <w:szCs w:val="28"/>
          <w:lang w:val="uk-UA"/>
        </w:rPr>
        <w:t>Пойда</w:t>
      </w:r>
      <w:proofErr w:type="spellEnd"/>
      <w:r w:rsidR="00926846" w:rsidRPr="00E33871">
        <w:rPr>
          <w:szCs w:val="28"/>
          <w:lang w:val="uk-UA"/>
        </w:rPr>
        <w:t xml:space="preserve"> Олена Анатоліївна – начальник служби </w:t>
      </w:r>
      <w:r w:rsidR="00E33871">
        <w:rPr>
          <w:szCs w:val="28"/>
          <w:lang w:val="uk-UA"/>
        </w:rPr>
        <w:t>у</w:t>
      </w:r>
      <w:r w:rsidR="00926846" w:rsidRPr="00E33871">
        <w:rPr>
          <w:szCs w:val="28"/>
          <w:lang w:val="uk-UA"/>
        </w:rPr>
        <w:t xml:space="preserve"> справах дітей; </w:t>
      </w:r>
      <w:r w:rsidR="00E33871" w:rsidRPr="00E33871">
        <w:rPr>
          <w:szCs w:val="28"/>
          <w:lang w:val="uk-UA"/>
        </w:rPr>
        <w:t>Стеценко Антоніна Григорівна</w:t>
      </w:r>
      <w:r w:rsidR="00161DEF" w:rsidRPr="00E33871">
        <w:rPr>
          <w:szCs w:val="28"/>
          <w:lang w:val="uk-UA"/>
        </w:rPr>
        <w:t xml:space="preserve"> – </w:t>
      </w:r>
      <w:r w:rsidR="00E33871" w:rsidRPr="00E33871">
        <w:rPr>
          <w:szCs w:val="28"/>
          <w:lang w:val="uk-UA"/>
        </w:rPr>
        <w:t>провідний спеціаліст відділу економічного розвитку та інвестицій</w:t>
      </w:r>
      <w:r w:rsidR="00A1452D" w:rsidRPr="00E33871">
        <w:rPr>
          <w:szCs w:val="28"/>
          <w:lang w:val="uk-UA"/>
        </w:rPr>
        <w:t>.</w:t>
      </w:r>
    </w:p>
    <w:p w:rsidR="001C1DFA" w:rsidRDefault="001C1DFA" w:rsidP="001C1DFA">
      <w:pPr>
        <w:rPr>
          <w:color w:val="FF0000"/>
          <w:lang w:val="uk-UA" w:eastAsia="ru-RU"/>
        </w:rPr>
      </w:pPr>
    </w:p>
    <w:p w:rsidR="00E33871" w:rsidRPr="00E33871" w:rsidRDefault="00E33871" w:rsidP="001C1DFA">
      <w:pPr>
        <w:rPr>
          <w:color w:val="FF0000"/>
          <w:lang w:val="uk-UA" w:eastAsia="ru-RU"/>
        </w:rPr>
      </w:pPr>
    </w:p>
    <w:p w:rsidR="00883533" w:rsidRPr="00E33871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338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 денний:</w:t>
      </w:r>
      <w:r w:rsidR="0085050F" w:rsidRPr="00E338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81F96" w:rsidRPr="00E338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C1DFA" w:rsidRPr="00E33871" w:rsidRDefault="001C1DFA" w:rsidP="001C1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uk-UA"/>
        </w:rPr>
      </w:pPr>
    </w:p>
    <w:p w:rsidR="00E33871" w:rsidRPr="00E33871" w:rsidRDefault="00E33871" w:rsidP="00E33871">
      <w:pPr>
        <w:widowControl w:val="0"/>
        <w:numPr>
          <w:ilvl w:val="3"/>
          <w:numId w:val="45"/>
        </w:numPr>
        <w:tabs>
          <w:tab w:val="left" w:pos="426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Про затвердження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проєктно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-кошторисної документації. 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</w:pPr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Доповідає: Стеценко А.Г. – провідний спеціаліст відділу економічного розвитку та інвестицій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3"/>
          <w:numId w:val="45"/>
        </w:numPr>
        <w:tabs>
          <w:tab w:val="left" w:pos="0"/>
          <w:tab w:val="left" w:pos="142"/>
          <w:tab w:val="left" w:pos="284"/>
          <w:tab w:val="left" w:pos="567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Про проведення місячника з благоустрою населених пунктів Іркліївської сільської територіальної громади. </w:t>
      </w:r>
    </w:p>
    <w:p w:rsidR="00E33871" w:rsidRPr="00E33871" w:rsidRDefault="00E33871" w:rsidP="00E33871">
      <w:pPr>
        <w:widowControl w:val="0"/>
        <w:tabs>
          <w:tab w:val="left" w:pos="142"/>
          <w:tab w:val="left" w:pos="426"/>
        </w:tabs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Доповідає: Бука А.В. – начальник відділу житлово-комунального господарства, комунальної власності</w:t>
      </w:r>
    </w:p>
    <w:p w:rsidR="00E33871" w:rsidRP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contextualSpacing/>
        <w:jc w:val="both"/>
        <w:rPr>
          <w:rFonts w:ascii="Times New Roman" w:eastAsia="Malgun Gothic" w:hAnsi="Times New Roman" w:cs="Times New Roman"/>
          <w:b/>
          <w:sz w:val="16"/>
          <w:szCs w:val="16"/>
          <w:shd w:val="clear" w:color="auto" w:fill="FFFFFF"/>
          <w:lang w:val="uk-UA" w:eastAsia="ja-JP" w:bidi="yi-Hebr"/>
        </w:rPr>
      </w:pPr>
    </w:p>
    <w:p w:rsidR="00E33871" w:rsidRPr="002B262F" w:rsidRDefault="00E33871" w:rsidP="002B262F">
      <w:pPr>
        <w:pStyle w:val="a3"/>
        <w:widowControl w:val="0"/>
        <w:numPr>
          <w:ilvl w:val="3"/>
          <w:numId w:val="45"/>
        </w:numPr>
        <w:tabs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eastAsia="Malgun Gothic" w:hAnsi="Times New Roman" w:cs="Times New Roman"/>
          <w:b/>
          <w:sz w:val="28"/>
          <w:szCs w:val="28"/>
          <w:shd w:val="clear" w:color="auto" w:fill="FFFFFF"/>
          <w:lang w:val="uk-UA" w:eastAsia="ja-JP" w:bidi="yi-Hebr"/>
        </w:rPr>
      </w:pPr>
      <w:r w:rsidRPr="002B262F">
        <w:rPr>
          <w:rFonts w:ascii="Times New Roman" w:eastAsia="Times New Roman" w:hAnsi="Times New Roman" w:cs="Times New Roman"/>
          <w:sz w:val="28"/>
          <w:szCs w:val="28"/>
          <w:lang w:val="uk-UA" w:eastAsia="ru-RU" w:bidi="yi-Hebr"/>
        </w:rPr>
        <w:t>Про надання дозволу на вчинення правочину щодо нерухомого майна.</w:t>
      </w:r>
      <w:r w:rsidRPr="002B262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</w:pPr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>Пойда</w:t>
      </w:r>
      <w:proofErr w:type="spellEnd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 О.А. – начальник служби у справах дітей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color w:val="FF0000"/>
          <w:sz w:val="16"/>
          <w:szCs w:val="16"/>
          <w:shd w:val="clear" w:color="auto" w:fill="FFFFFF"/>
          <w:lang w:val="uk-UA" w:eastAsia="ja-JP" w:bidi="yi-Hebr"/>
        </w:rPr>
      </w:pPr>
    </w:p>
    <w:p w:rsidR="00E33871" w:rsidRPr="002B262F" w:rsidRDefault="00E33871" w:rsidP="002B262F">
      <w:pPr>
        <w:pStyle w:val="a3"/>
        <w:widowControl w:val="0"/>
        <w:numPr>
          <w:ilvl w:val="3"/>
          <w:numId w:val="45"/>
        </w:numPr>
        <w:tabs>
          <w:tab w:val="left" w:pos="142"/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eastAsia="Malgun Gothic" w:hAnsi="Times New Roman" w:cs="Times New Roman"/>
          <w:b/>
          <w:sz w:val="28"/>
          <w:szCs w:val="28"/>
          <w:shd w:val="clear" w:color="auto" w:fill="FFFFFF"/>
          <w:lang w:val="uk-UA" w:eastAsia="ja-JP" w:bidi="yi-Hebr"/>
        </w:rPr>
      </w:pPr>
      <w:r w:rsidRPr="002B262F">
        <w:rPr>
          <w:rFonts w:ascii="Times New Roman" w:eastAsia="Times New Roman" w:hAnsi="Times New Roman" w:cs="Times New Roman"/>
          <w:sz w:val="28"/>
          <w:szCs w:val="28"/>
          <w:lang w:val="uk-UA" w:eastAsia="ru-RU" w:bidi="yi-Hebr"/>
        </w:rPr>
        <w:t>Про надання дозволу на вчинення правочину (дарування) щодо нерухомого майна, право користування яким має малолітня дитина</w:t>
      </w:r>
      <w:r w:rsidRPr="002B262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.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</w:pPr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>Пойда</w:t>
      </w:r>
      <w:proofErr w:type="spellEnd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 О.А. – начальник служби у справах дітей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16"/>
          <w:szCs w:val="16"/>
          <w:shd w:val="clear" w:color="auto" w:fill="FFFFFF"/>
          <w:lang w:val="uk-UA" w:eastAsia="ja-JP" w:bidi="yi-Hebr"/>
        </w:rPr>
      </w:pPr>
    </w:p>
    <w:p w:rsidR="00E33871" w:rsidRPr="00E33871" w:rsidRDefault="00E33871" w:rsidP="00E338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</w:t>
      </w:r>
      <w:r w:rsidRPr="00E3387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взяття зобов’язань щодо забезпечення безоплатним житлом фахівців з вищою медичною освітою.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Гусятинська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О.О. – начальник відділу соціального захисту і охорони здоров’я.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6.Про внесення змін до рішення виконавчого комітету від 27 січня 2021 року № 14 «Про створення опікунської ради та затвердження Положення про опікунську раду виконавчого комітету Іркліївської сільської ради» зі змінами.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Гусятинська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О.О. – начальник відділу соціального захисту і охорони здоров’я.</w:t>
      </w:r>
    </w:p>
    <w:p w:rsidR="00E33871" w:rsidRP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284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26.02.2024 № 40 «Про  комісію для комплексного визначення ступеня індивідуальних потреб особи, яка потребує надання соціальних послуг».</w:t>
      </w:r>
    </w:p>
    <w:p w:rsidR="00E33871" w:rsidRP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Гусятинська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О.О. – начальник відділу соціального захисту і охорони здоров’я</w:t>
      </w:r>
    </w:p>
    <w:p w:rsidR="00E33871" w:rsidRP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284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14.08.2024 № 181 «Про  створення комісії з питань встановлення факту здійснення догляду за особами з інвалідністю І чи ІІ групи та особами, які потребують постійного догляду»</w:t>
      </w:r>
      <w:r w:rsidRPr="00E3387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.</w:t>
      </w:r>
    </w:p>
    <w:p w:rsidR="00E33871" w:rsidRP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Гусятинська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О.О. – начальник відділу соціального захисту і охорони здоров’я</w:t>
      </w:r>
    </w:p>
    <w:p w:rsidR="00E33871" w:rsidRP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284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26.01.2022 № 03 «Про  створення комісії з надання одноразової грошової допомоги за рахунок коштів Іркліївської сільської територіальної громади».</w:t>
      </w:r>
    </w:p>
    <w:p w:rsid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Гусятинська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О.О. – начальник відділу соціального захисту і охорони здоров’я</w:t>
      </w:r>
    </w:p>
    <w:p w:rsidR="002B262F" w:rsidRPr="002B262F" w:rsidRDefault="002B262F" w:rsidP="00E33871">
      <w:pPr>
        <w:widowControl w:val="0"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426"/>
        </w:tabs>
        <w:autoSpaceDN w:val="0"/>
        <w:adjustRightInd w:val="0"/>
        <w:spacing w:before="120"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24.05.2023 № 71 «Про створення  координаційної ради з питань гендерної рівності, запобігання та протидії домашньому насильству і насильству за ознакою статі та протидії торгівлі людьми на території Іркліївської сільської ради».</w:t>
      </w:r>
    </w:p>
    <w:p w:rsidR="00E33871" w:rsidRPr="00E33871" w:rsidRDefault="00E33871" w:rsidP="00E33871">
      <w:pPr>
        <w:widowControl w:val="0"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Гусятинська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О.О. – начальник відділу соціального захисту і охорони здоров’я</w:t>
      </w:r>
    </w:p>
    <w:p w:rsidR="00E33871" w:rsidRPr="00E33871" w:rsidRDefault="00E33871" w:rsidP="00E33871">
      <w:pPr>
        <w:widowControl w:val="0"/>
        <w:tabs>
          <w:tab w:val="left" w:pos="284"/>
          <w:tab w:val="left" w:pos="426"/>
        </w:tabs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426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ru-RU" w:bidi="yi-Hebr"/>
        </w:rPr>
        <w:t xml:space="preserve">Про затвердження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ru-RU" w:bidi="yi-Hebr"/>
        </w:rPr>
        <w:t>акта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ru-RU" w:bidi="yi-Hebr"/>
        </w:rPr>
        <w:t xml:space="preserve"> обстежень зелених насаджень за межами населених пунктів.</w:t>
      </w:r>
      <w:r w:rsidRPr="00E33871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yi-Hebr"/>
        </w:rPr>
        <w:t xml:space="preserve">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Доповідає: Галушка Ю.М. – провідний спеціаліст – еколог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142"/>
          <w:tab w:val="left" w:pos="426"/>
        </w:tabs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Про затвердження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акта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обстежень зелених насаджень.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Доповідає: Галушка Ю.М. – провідний спеціаліст – еколог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142"/>
          <w:tab w:val="left" w:pos="426"/>
        </w:tabs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lastRenderedPageBreak/>
        <w:t xml:space="preserve">Про затвердження </w:t>
      </w:r>
      <w:proofErr w:type="spellStart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акта</w:t>
      </w:r>
      <w:proofErr w:type="spellEnd"/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обстежень зелених насаджень. 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Доповідає: Галушка Ю.М. – провідний спеціаліст – еколог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142"/>
          <w:tab w:val="left" w:pos="426"/>
        </w:tabs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надання дозволу на проведення земляних робіт.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Доповідає: Галушка Ю.М. – провідний спеціаліст – еколог</w:t>
      </w:r>
    </w:p>
    <w:p w:rsidR="00E33871" w:rsidRPr="00E33871" w:rsidRDefault="00E33871" w:rsidP="00E33871">
      <w:pPr>
        <w:widowControl w:val="0"/>
        <w:tabs>
          <w:tab w:val="left" w:pos="0"/>
          <w:tab w:val="left" w:pos="284"/>
          <w:tab w:val="left" w:pos="426"/>
        </w:tabs>
        <w:autoSpaceDN w:val="0"/>
        <w:adjustRightInd w:val="0"/>
        <w:spacing w:after="0"/>
        <w:contextualSpacing/>
        <w:jc w:val="both"/>
        <w:rPr>
          <w:rFonts w:ascii="Times New Roman" w:eastAsia="Batang" w:hAnsi="Times New Roman" w:cs="Times New Roman"/>
          <w:sz w:val="16"/>
          <w:szCs w:val="16"/>
          <w:lang w:val="uk-UA" w:eastAsia="ko-KR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0"/>
          <w:tab w:val="left" w:pos="284"/>
          <w:tab w:val="left" w:pos="426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 w:bidi="yi-Hebr"/>
        </w:rPr>
      </w:pPr>
      <w:r w:rsidRPr="00E33871">
        <w:rPr>
          <w:rFonts w:ascii="Times New Roman" w:eastAsia="Batang" w:hAnsi="Times New Roman" w:cs="Times New Roman"/>
          <w:sz w:val="28"/>
          <w:szCs w:val="28"/>
          <w:lang w:val="uk-UA" w:eastAsia="ko-KR" w:bidi="yi-Hebr"/>
        </w:rPr>
        <w:t>Про затвердження плану роботи виконавчого комітету Іркліївської сільської ради на ІІ квартал 2025 року</w:t>
      </w:r>
      <w:r w:rsidRPr="00E33871">
        <w:rPr>
          <w:rFonts w:ascii="Times New Roman" w:eastAsia="Batang" w:hAnsi="Times New Roman" w:cs="Times New Roman"/>
          <w:b/>
          <w:sz w:val="28"/>
          <w:szCs w:val="28"/>
          <w:lang w:val="uk-UA" w:eastAsia="ko-KR" w:bidi="yi-Hebr"/>
        </w:rPr>
        <w:t>.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</w:pPr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>Лут</w:t>
      </w:r>
      <w:proofErr w:type="spellEnd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 С.В. – керуюча справами виконавчого комітету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E33871" w:rsidRPr="00E33871" w:rsidRDefault="00E33871" w:rsidP="00E33871">
      <w:pPr>
        <w:widowControl w:val="0"/>
        <w:numPr>
          <w:ilvl w:val="0"/>
          <w:numId w:val="46"/>
        </w:numPr>
        <w:tabs>
          <w:tab w:val="left" w:pos="426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присвоєння адреси об’єкту нерухомого майна.</w:t>
      </w:r>
    </w:p>
    <w:p w:rsidR="00E33871" w:rsidRPr="00E33871" w:rsidRDefault="00E33871" w:rsidP="00E33871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 w:bidi="yi-Hebr"/>
        </w:rPr>
        <w:t xml:space="preserve"> </w:t>
      </w:r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>Лут</w:t>
      </w:r>
      <w:proofErr w:type="spellEnd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 С.В. – керуюча справами виконавчого комітету</w:t>
      </w:r>
    </w:p>
    <w:p w:rsidR="001C1DFA" w:rsidRPr="00E33871" w:rsidRDefault="001C1DFA" w:rsidP="001C1DFA">
      <w:pPr>
        <w:tabs>
          <w:tab w:val="left" w:pos="142"/>
          <w:tab w:val="left" w:pos="284"/>
        </w:tabs>
        <w:spacing w:after="0"/>
        <w:ind w:left="360"/>
        <w:contextualSpacing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A63672" w:rsidRPr="00E33871" w:rsidRDefault="00A63672" w:rsidP="00A63672">
      <w:pPr>
        <w:widowControl w:val="0"/>
        <w:numPr>
          <w:ilvl w:val="0"/>
          <w:numId w:val="46"/>
        </w:numPr>
        <w:tabs>
          <w:tab w:val="left" w:pos="426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присвоєння адреси об’єкту нерухомого майна.</w:t>
      </w:r>
    </w:p>
    <w:p w:rsidR="00A63672" w:rsidRPr="00E33871" w:rsidRDefault="00A63672" w:rsidP="00A63672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 w:bidi="yi-Hebr"/>
        </w:rPr>
        <w:t xml:space="preserve"> </w:t>
      </w:r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>Лут</w:t>
      </w:r>
      <w:proofErr w:type="spellEnd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 С.В. – керуюча справами виконавчого комітету</w:t>
      </w:r>
    </w:p>
    <w:p w:rsidR="000C53B6" w:rsidRPr="00A63672" w:rsidRDefault="000C53B6" w:rsidP="001C1DFA">
      <w:pPr>
        <w:spacing w:after="0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A63672" w:rsidRPr="00E33871" w:rsidRDefault="00A63672" w:rsidP="00A63672">
      <w:pPr>
        <w:widowControl w:val="0"/>
        <w:numPr>
          <w:ilvl w:val="0"/>
          <w:numId w:val="46"/>
        </w:numPr>
        <w:tabs>
          <w:tab w:val="left" w:pos="426"/>
        </w:tabs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присвоєння адреси об’єкту нерухомого майна.</w:t>
      </w:r>
    </w:p>
    <w:p w:rsidR="00A63672" w:rsidRPr="00E33871" w:rsidRDefault="00A63672" w:rsidP="00A63672">
      <w:pPr>
        <w:widowControl w:val="0"/>
        <w:autoSpaceDN w:val="0"/>
        <w:adjustRightInd w:val="0"/>
        <w:spacing w:after="0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</w:pPr>
      <w:r w:rsidRPr="00E3387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 w:bidi="yi-Hebr"/>
        </w:rPr>
        <w:t xml:space="preserve"> </w:t>
      </w:r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Доповідає: </w:t>
      </w:r>
      <w:proofErr w:type="spellStart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>Лут</w:t>
      </w:r>
      <w:proofErr w:type="spellEnd"/>
      <w:r w:rsidRPr="00E3387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 w:eastAsia="ja-JP" w:bidi="yi-Hebr"/>
        </w:rPr>
        <w:t xml:space="preserve"> С.В. – керуюча справами виконавчого комітету</w:t>
      </w:r>
    </w:p>
    <w:p w:rsidR="000C53B6" w:rsidRPr="00E33871" w:rsidRDefault="000C53B6" w:rsidP="001C1DF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C53B6" w:rsidRPr="00E33871" w:rsidRDefault="000C53B6" w:rsidP="001C1DF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C1DFA" w:rsidRPr="00E33871" w:rsidRDefault="001C1DFA" w:rsidP="00A84A7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C1DFA" w:rsidRPr="00E33871" w:rsidRDefault="001C1DFA" w:rsidP="00A84A7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17341" w:rsidRDefault="00317341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33871" w:rsidRPr="00E33871" w:rsidRDefault="00E33871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703B7" w:rsidRPr="00E33871" w:rsidRDefault="00317341" w:rsidP="00C61F4C">
      <w:pPr>
        <w:pStyle w:val="a6"/>
        <w:widowControl/>
        <w:tabs>
          <w:tab w:val="left" w:pos="0"/>
          <w:tab w:val="left" w:pos="426"/>
        </w:tabs>
        <w:autoSpaceDE/>
        <w:autoSpaceDN/>
        <w:ind w:right="-1"/>
        <w:jc w:val="both"/>
        <w:rPr>
          <w:rFonts w:eastAsia="Malgun Gothic"/>
          <w:sz w:val="28"/>
          <w:szCs w:val="28"/>
        </w:rPr>
      </w:pPr>
      <w:r w:rsidRPr="00E33871">
        <w:rPr>
          <w:rFonts w:eastAsia="Calibri"/>
          <w:sz w:val="28"/>
          <w:szCs w:val="28"/>
        </w:rPr>
        <w:t xml:space="preserve">1. </w:t>
      </w:r>
      <w:r w:rsidR="00C902E2" w:rsidRPr="00E33871">
        <w:rPr>
          <w:rFonts w:eastAsia="Calibri"/>
          <w:sz w:val="28"/>
          <w:szCs w:val="28"/>
        </w:rPr>
        <w:t xml:space="preserve">СЛУХАЛИ: </w:t>
      </w:r>
      <w:r w:rsidR="00E33871" w:rsidRPr="00E33871">
        <w:rPr>
          <w:sz w:val="28"/>
          <w:szCs w:val="28"/>
        </w:rPr>
        <w:t xml:space="preserve">Про затвердження </w:t>
      </w:r>
      <w:proofErr w:type="spellStart"/>
      <w:r w:rsidR="00E33871" w:rsidRPr="00E33871">
        <w:rPr>
          <w:sz w:val="28"/>
          <w:szCs w:val="28"/>
        </w:rPr>
        <w:t>проєктно</w:t>
      </w:r>
      <w:proofErr w:type="spellEnd"/>
      <w:r w:rsidR="00E33871" w:rsidRPr="00E33871">
        <w:rPr>
          <w:sz w:val="28"/>
          <w:szCs w:val="28"/>
        </w:rPr>
        <w:t>-кошторисної документації</w:t>
      </w:r>
      <w:r w:rsidR="003703B7" w:rsidRPr="00E33871">
        <w:rPr>
          <w:rFonts w:eastAsia="Malgun Gothic"/>
          <w:sz w:val="28"/>
          <w:szCs w:val="28"/>
        </w:rPr>
        <w:t xml:space="preserve">. </w:t>
      </w:r>
    </w:p>
    <w:p w:rsidR="00C902E2" w:rsidRPr="00E33871" w:rsidRDefault="00C902E2" w:rsidP="00C61F4C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C902E2" w:rsidRPr="00E33871" w:rsidRDefault="00C902E2" w:rsidP="00C61F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="00E33871" w:rsidRPr="00E33871">
        <w:rPr>
          <w:rFonts w:ascii="Times New Roman" w:hAnsi="Times New Roman" w:cs="Times New Roman"/>
          <w:sz w:val="28"/>
          <w:szCs w:val="28"/>
          <w:lang w:val="uk-UA"/>
        </w:rPr>
        <w:t>Стеценко А.Г. – провідний спеціаліст відділу економічного розвитку та інвестицій</w:t>
      </w:r>
      <w:r w:rsidRPr="00E338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2E2" w:rsidRPr="00E33871" w:rsidRDefault="00C902E2" w:rsidP="0022799F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C902E2" w:rsidRPr="00E33871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E33871">
        <w:rPr>
          <w:lang w:val="uk-UA"/>
        </w:rPr>
        <w:t xml:space="preserve">В ОБГОВОРЕННІ ВИСТУПИЛИ:   Писаренко А.М., </w:t>
      </w:r>
      <w:proofErr w:type="spellStart"/>
      <w:r w:rsidRPr="00E33871">
        <w:rPr>
          <w:lang w:val="uk-UA"/>
        </w:rPr>
        <w:t>Лут</w:t>
      </w:r>
      <w:proofErr w:type="spellEnd"/>
      <w:r w:rsidRPr="00E33871">
        <w:rPr>
          <w:lang w:val="uk-UA"/>
        </w:rPr>
        <w:t xml:space="preserve"> С.В.</w:t>
      </w:r>
      <w:r w:rsidR="00A63672">
        <w:rPr>
          <w:lang w:val="uk-UA"/>
        </w:rPr>
        <w:t>, Ващенко О.М., Пустовіт В.А.</w:t>
      </w:r>
    </w:p>
    <w:p w:rsidR="00C902E2" w:rsidRPr="00E33871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E33871" w:rsidRDefault="00C902E2" w:rsidP="003703B7">
      <w:pPr>
        <w:pStyle w:val="a6"/>
        <w:widowControl/>
        <w:tabs>
          <w:tab w:val="left" w:pos="0"/>
          <w:tab w:val="left" w:pos="426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  <w:r w:rsidRPr="00E33871">
        <w:rPr>
          <w:rFonts w:eastAsia="Calibri"/>
          <w:sz w:val="28"/>
          <w:szCs w:val="28"/>
        </w:rPr>
        <w:t xml:space="preserve">ВИРІШИЛИ: Рішення виконкому сільської ради № </w:t>
      </w:r>
      <w:r w:rsidR="00E33871" w:rsidRPr="00E33871">
        <w:rPr>
          <w:rFonts w:eastAsia="Calibri"/>
          <w:sz w:val="28"/>
          <w:szCs w:val="28"/>
        </w:rPr>
        <w:t>60</w:t>
      </w:r>
      <w:r w:rsidRPr="00E33871">
        <w:rPr>
          <w:rFonts w:eastAsia="Calibri"/>
          <w:sz w:val="28"/>
          <w:szCs w:val="28"/>
        </w:rPr>
        <w:t xml:space="preserve"> «</w:t>
      </w:r>
      <w:r w:rsidR="00E33871" w:rsidRPr="00E33871">
        <w:rPr>
          <w:sz w:val="28"/>
          <w:szCs w:val="28"/>
        </w:rPr>
        <w:t xml:space="preserve">Про затвердження </w:t>
      </w:r>
      <w:proofErr w:type="spellStart"/>
      <w:r w:rsidR="00E33871" w:rsidRPr="00E33871">
        <w:rPr>
          <w:sz w:val="28"/>
          <w:szCs w:val="28"/>
        </w:rPr>
        <w:t>проєктно</w:t>
      </w:r>
      <w:proofErr w:type="spellEnd"/>
      <w:r w:rsidR="00E33871" w:rsidRPr="00E33871">
        <w:rPr>
          <w:sz w:val="28"/>
          <w:szCs w:val="28"/>
        </w:rPr>
        <w:t>-кошторисної документації</w:t>
      </w:r>
      <w:r w:rsidRPr="00E33871">
        <w:rPr>
          <w:sz w:val="28"/>
          <w:szCs w:val="28"/>
        </w:rPr>
        <w:t>»</w:t>
      </w:r>
      <w:r w:rsidRPr="00E33871">
        <w:rPr>
          <w:rFonts w:eastAsia="Calibri"/>
          <w:sz w:val="28"/>
          <w:szCs w:val="28"/>
        </w:rPr>
        <w:t xml:space="preserve"> прийнято (додається).</w:t>
      </w:r>
    </w:p>
    <w:p w:rsidR="00C902E2" w:rsidRPr="00A63672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02E2" w:rsidRPr="00A63672" w:rsidRDefault="00A6367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Результати голосування: «за» - </w:t>
      </w:r>
      <w:r w:rsidR="00C902E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371839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-1                    (Ващенко О.М)</w:t>
      </w:r>
      <w:r w:rsidR="00C902E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7514D" w:rsidRPr="00E33871" w:rsidRDefault="0007514D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7514D" w:rsidRPr="00E33871" w:rsidRDefault="0007514D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902E2" w:rsidRPr="00E33871" w:rsidRDefault="00E33871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902E2"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>Про</w:t>
      </w:r>
      <w:r w:rsidRPr="00E33871"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>місячника</w:t>
      </w:r>
      <w:proofErr w:type="spellEnd"/>
      <w:r w:rsidRPr="00E33871"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>з</w:t>
      </w:r>
      <w:r w:rsidRPr="00E33871"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>благоустрою</w:t>
      </w:r>
      <w:r w:rsidRPr="00E33871"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Іркліївської сільської </w:t>
      </w:r>
      <w:proofErr w:type="spellStart"/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33871"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3871">
        <w:rPr>
          <w:rStyle w:val="qowt-font1-timesnewroman"/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902E2" w:rsidRPr="00E338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902E2" w:rsidRPr="00E33871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691ACD" w:rsidRPr="00E33871" w:rsidRDefault="00691ACD" w:rsidP="00691A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="00E33871" w:rsidRPr="00E33871">
        <w:rPr>
          <w:rFonts w:ascii="Times New Roman" w:hAnsi="Times New Roman" w:cs="Times New Roman"/>
          <w:sz w:val="28"/>
          <w:szCs w:val="28"/>
          <w:lang w:val="uk-UA"/>
        </w:rPr>
        <w:t>Бука А.В. – начальник відділу житлово-комунального господарства, комунальної власності.</w:t>
      </w:r>
    </w:p>
    <w:p w:rsidR="00C902E2" w:rsidRPr="00E33871" w:rsidRDefault="00C902E2" w:rsidP="0022799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902E2" w:rsidRPr="00E33871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E33871">
        <w:rPr>
          <w:lang w:val="uk-UA"/>
        </w:rPr>
        <w:t>В ОБГОВОРЕННІ ВИСТУПИЛИ:   Писаренко А.М.</w:t>
      </w:r>
      <w:r w:rsidR="000C3EE6" w:rsidRPr="00E33871">
        <w:rPr>
          <w:lang w:val="uk-UA"/>
        </w:rPr>
        <w:t xml:space="preserve">, </w:t>
      </w:r>
      <w:proofErr w:type="spellStart"/>
      <w:r w:rsidR="000C3EE6" w:rsidRPr="00E33871">
        <w:rPr>
          <w:lang w:val="uk-UA"/>
        </w:rPr>
        <w:t>Лут</w:t>
      </w:r>
      <w:proofErr w:type="spellEnd"/>
      <w:r w:rsidR="000C3EE6" w:rsidRPr="00E33871">
        <w:rPr>
          <w:lang w:val="uk-UA"/>
        </w:rPr>
        <w:t xml:space="preserve"> С.В.</w:t>
      </w:r>
      <w:r w:rsidR="00A63672">
        <w:rPr>
          <w:lang w:val="uk-UA"/>
        </w:rPr>
        <w:t xml:space="preserve">, Кандиба Н.П., Пустовіт В.А., </w:t>
      </w:r>
      <w:proofErr w:type="spellStart"/>
      <w:r w:rsidR="00A63672">
        <w:rPr>
          <w:lang w:val="uk-UA"/>
        </w:rPr>
        <w:t>Чоботарьова</w:t>
      </w:r>
      <w:proofErr w:type="spellEnd"/>
      <w:r w:rsidR="00A63672">
        <w:rPr>
          <w:lang w:val="uk-UA"/>
        </w:rPr>
        <w:t xml:space="preserve"> С.В.</w:t>
      </w:r>
    </w:p>
    <w:p w:rsidR="00C902E2" w:rsidRPr="00E33871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C902E2" w:rsidRPr="00E33871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E33871"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  <w:r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E33871" w:rsidRPr="00E33871">
        <w:rPr>
          <w:rStyle w:val="qowt-font1-timesnewroman"/>
          <w:rFonts w:ascii="Times New Roman" w:hAnsi="Times New Roman" w:cs="Times New Roman"/>
          <w:sz w:val="28"/>
          <w:szCs w:val="28"/>
          <w:lang w:val="uk-UA"/>
        </w:rPr>
        <w:t>Про проведення місячника з благоустрою населених пунктів Іркліївської сільської територіальної громади</w:t>
      </w:r>
      <w:r w:rsidRPr="00E338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338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E33871" w:rsidRDefault="00C902E2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C902E2" w:rsidRPr="00A63672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C902E2" w:rsidRPr="00E33871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902E2" w:rsidRPr="00E33871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326E70" w:rsidRDefault="00326E70" w:rsidP="00326E70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C902E2"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правочину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="000C3EE6" w:rsidRPr="00326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902E2" w:rsidRPr="00326E70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C3EE6" w:rsidRPr="00326E70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26E70">
        <w:rPr>
          <w:rFonts w:eastAsia="Calibri"/>
          <w:lang w:val="uk-UA"/>
        </w:rPr>
        <w:t xml:space="preserve">ДОПОВІДАЛА: </w:t>
      </w:r>
      <w:proofErr w:type="spellStart"/>
      <w:r w:rsidRPr="00326E70">
        <w:rPr>
          <w:lang w:val="uk-UA"/>
        </w:rPr>
        <w:t>Пойда</w:t>
      </w:r>
      <w:proofErr w:type="spellEnd"/>
      <w:r w:rsidRPr="00326E70">
        <w:rPr>
          <w:lang w:val="uk-UA"/>
        </w:rPr>
        <w:t xml:space="preserve"> О.А. – начальник служби в справах дітей.</w:t>
      </w:r>
    </w:p>
    <w:p w:rsidR="000C3EE6" w:rsidRPr="00E33871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C902E2" w:rsidRPr="00326E70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26E70">
        <w:rPr>
          <w:lang w:val="uk-UA"/>
        </w:rPr>
        <w:t xml:space="preserve">В ОБГОВОРЕННІ ВИСТУПИЛИ:   </w:t>
      </w:r>
      <w:proofErr w:type="spellStart"/>
      <w:r w:rsidR="00326E70" w:rsidRPr="00326E70">
        <w:rPr>
          <w:lang w:val="uk-UA"/>
        </w:rPr>
        <w:t>Пуренкова</w:t>
      </w:r>
      <w:proofErr w:type="spellEnd"/>
      <w:r w:rsidR="00326E70" w:rsidRPr="00326E70">
        <w:rPr>
          <w:lang w:val="uk-UA"/>
        </w:rPr>
        <w:t xml:space="preserve"> Л.А., </w:t>
      </w:r>
      <w:proofErr w:type="spellStart"/>
      <w:r w:rsidR="00326E70" w:rsidRPr="00326E70">
        <w:rPr>
          <w:lang w:val="uk-UA"/>
        </w:rPr>
        <w:t>Лут</w:t>
      </w:r>
      <w:proofErr w:type="spellEnd"/>
      <w:r w:rsidR="00326E70" w:rsidRPr="00326E70">
        <w:rPr>
          <w:lang w:val="uk-UA"/>
        </w:rPr>
        <w:t xml:space="preserve"> С.В.</w:t>
      </w:r>
      <w:r w:rsidR="00A63672">
        <w:rPr>
          <w:lang w:val="uk-UA"/>
        </w:rPr>
        <w:t xml:space="preserve">, </w:t>
      </w:r>
      <w:proofErr w:type="spellStart"/>
      <w:r w:rsidR="00A63672">
        <w:rPr>
          <w:lang w:val="uk-UA"/>
        </w:rPr>
        <w:t>Пуренкова</w:t>
      </w:r>
      <w:proofErr w:type="spellEnd"/>
      <w:r w:rsidR="00A63672">
        <w:rPr>
          <w:lang w:val="uk-UA"/>
        </w:rPr>
        <w:t xml:space="preserve"> Л.А.</w:t>
      </w:r>
    </w:p>
    <w:p w:rsidR="00C902E2" w:rsidRPr="00326E70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A63672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326E70"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>62</w:t>
      </w:r>
      <w:r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="00E33F88" w:rsidRPr="0032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правочину</w:t>
      </w:r>
      <w:proofErr w:type="spellEnd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="00E33F88" w:rsidRP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 w:rsidRPr="00A636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A63672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02E2" w:rsidRPr="00A63672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C902E2" w:rsidRPr="00E33871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685938" w:rsidRPr="00E33871" w:rsidRDefault="00685938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326E70" w:rsidRDefault="00326E70" w:rsidP="000C3EE6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85938"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0C3EE6"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326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вчинення правочину (дарування) щодо нерухомого майна, право користування яким має малолітня дитина</w:t>
      </w:r>
      <w:r w:rsidR="000C3EE6" w:rsidRPr="00326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C3EE6" w:rsidRPr="00326E70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C3EE6" w:rsidRPr="00326E70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26E70">
        <w:rPr>
          <w:rFonts w:eastAsia="Calibri"/>
          <w:lang w:val="uk-UA"/>
        </w:rPr>
        <w:t xml:space="preserve">ДОПОВІДАЛА: </w:t>
      </w:r>
      <w:proofErr w:type="spellStart"/>
      <w:r w:rsidRPr="00326E70">
        <w:rPr>
          <w:lang w:val="uk-UA"/>
        </w:rPr>
        <w:t>Пойда</w:t>
      </w:r>
      <w:proofErr w:type="spellEnd"/>
      <w:r w:rsidRPr="00326E70">
        <w:rPr>
          <w:lang w:val="uk-UA"/>
        </w:rPr>
        <w:t xml:space="preserve"> О.А. – начальник служби в справах дітей.</w:t>
      </w:r>
    </w:p>
    <w:p w:rsidR="000C3EE6" w:rsidRPr="00326E70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C3EE6" w:rsidRPr="00326E70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26E70">
        <w:rPr>
          <w:lang w:val="uk-UA"/>
        </w:rPr>
        <w:t xml:space="preserve">В ОБГОВОРЕННІ ВИСТУПИЛИ:   </w:t>
      </w:r>
      <w:proofErr w:type="spellStart"/>
      <w:r w:rsidR="00326E70" w:rsidRPr="00326E70">
        <w:rPr>
          <w:lang w:val="uk-UA"/>
        </w:rPr>
        <w:t>Лут</w:t>
      </w:r>
      <w:proofErr w:type="spellEnd"/>
      <w:r w:rsidR="00326E70" w:rsidRPr="00326E70">
        <w:rPr>
          <w:lang w:val="uk-UA"/>
        </w:rPr>
        <w:t xml:space="preserve"> С.В.</w:t>
      </w:r>
    </w:p>
    <w:p w:rsidR="000C3EE6" w:rsidRPr="00326E70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C3EE6" w:rsidRPr="00326E70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6</w:t>
      </w:r>
      <w:r w:rsidR="00326E70"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326E70" w:rsidRPr="00326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вчинення правочину (дарування) щодо нерухомого майна, право користування яким має малолітня дитина</w:t>
      </w:r>
      <w:r w:rsidRPr="00326E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26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C3EE6" w:rsidRPr="00A63672" w:rsidRDefault="000C3EE6" w:rsidP="000C3EE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C3EE6" w:rsidRPr="00A63672" w:rsidRDefault="000C3EE6" w:rsidP="000C3E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C3EE6" w:rsidRPr="00E33871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E33871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151375" w:rsidRDefault="00877188" w:rsidP="00326E70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326E70" w:rsidRPr="001513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безоплатним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медичною</w:t>
      </w:r>
      <w:proofErr w:type="spellEnd"/>
      <w:r w:rsidR="00326E70" w:rsidRPr="0015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70" w:rsidRPr="00151375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151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877188" w:rsidRPr="00151375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77188" w:rsidRPr="00151375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rFonts w:eastAsia="Calibri"/>
          <w:lang w:val="uk-UA"/>
        </w:rPr>
        <w:t xml:space="preserve">ДОПОВІДАЛА: </w:t>
      </w:r>
      <w:proofErr w:type="spellStart"/>
      <w:r w:rsidR="00151375">
        <w:rPr>
          <w:lang w:val="uk-UA"/>
        </w:rPr>
        <w:t>Гусятинська</w:t>
      </w:r>
      <w:proofErr w:type="spellEnd"/>
      <w:r w:rsidR="00151375">
        <w:rPr>
          <w:lang w:val="uk-UA"/>
        </w:rPr>
        <w:t xml:space="preserve"> О.О. – начальник відділу соціального захисту і охорони здоров’я</w:t>
      </w:r>
      <w:r w:rsidRPr="00151375">
        <w:rPr>
          <w:lang w:val="uk-UA"/>
        </w:rPr>
        <w:t>.</w:t>
      </w:r>
    </w:p>
    <w:p w:rsidR="00877188" w:rsidRPr="00151375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77188" w:rsidRPr="00151375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lang w:val="uk-UA"/>
        </w:rPr>
        <w:t xml:space="preserve">В ОБГОВОРЕННІ ВИСТУПИЛИ:   </w:t>
      </w:r>
      <w:r w:rsidR="00151375">
        <w:rPr>
          <w:lang w:val="uk-UA"/>
        </w:rPr>
        <w:t>Писаренко А.М.</w:t>
      </w:r>
    </w:p>
    <w:p w:rsidR="00877188" w:rsidRPr="00151375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77188" w:rsidRPr="00151375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151375"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>64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326E70" w:rsidRPr="00151375">
        <w:rPr>
          <w:rFonts w:ascii="Times New Roman" w:hAnsi="Times New Roman" w:cs="Times New Roman"/>
          <w:sz w:val="28"/>
          <w:szCs w:val="28"/>
          <w:lang w:val="uk-UA"/>
        </w:rPr>
        <w:t>Про взяття зобов’язань щодо забезпечення безоплатним житлом фахівців з вищою медичною освітою</w:t>
      </w:r>
      <w:r w:rsidRPr="001513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77188" w:rsidRPr="009C4D8D" w:rsidRDefault="00877188" w:rsidP="00877188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877188" w:rsidRPr="00A63672" w:rsidRDefault="00877188" w:rsidP="008771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77188" w:rsidRPr="00E33871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E33871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92B2B" w:rsidRPr="00151375" w:rsidRDefault="00691ACD" w:rsidP="00151375">
      <w:pPr>
        <w:pStyle w:val="a3"/>
        <w:widowControl w:val="0"/>
        <w:numPr>
          <w:ilvl w:val="0"/>
          <w:numId w:val="4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27 січня 2021 року № 14 «Про створення опікунської ради та затвердження Положення про опікунську раду виконавчого комітету Іркліївської сільської ради» зі змінами</w:t>
      </w:r>
      <w:r w:rsidR="00192B2B" w:rsidRPr="00151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691ACD" w:rsidRPr="00E33871" w:rsidRDefault="00691ACD" w:rsidP="00691ACD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51375" w:rsidRPr="00151375" w:rsidRDefault="00151375" w:rsidP="00151375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rFonts w:eastAsia="Calibri"/>
          <w:lang w:val="uk-UA"/>
        </w:rPr>
        <w:lastRenderedPageBreak/>
        <w:t xml:space="preserve">ДОПОВІДАЛА: </w:t>
      </w:r>
      <w:proofErr w:type="spellStart"/>
      <w:r>
        <w:rPr>
          <w:lang w:val="uk-UA"/>
        </w:rPr>
        <w:t>Гусятинська</w:t>
      </w:r>
      <w:proofErr w:type="spellEnd"/>
      <w:r>
        <w:rPr>
          <w:lang w:val="uk-UA"/>
        </w:rPr>
        <w:t xml:space="preserve"> О.О. – начальник відділу соціального захисту і охорони здоров’я</w:t>
      </w:r>
      <w:r w:rsidRPr="00151375">
        <w:rPr>
          <w:lang w:val="uk-UA"/>
        </w:rPr>
        <w:t>.</w:t>
      </w:r>
    </w:p>
    <w:p w:rsidR="00691ACD" w:rsidRPr="00E33871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691ACD" w:rsidRPr="00151375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lang w:val="uk-UA"/>
        </w:rPr>
      </w:pPr>
      <w:r w:rsidRPr="00151375">
        <w:rPr>
          <w:lang w:val="uk-UA"/>
        </w:rPr>
        <w:t xml:space="preserve">В ОБГОВОРЕННІ ВИСТУПИЛИ:  </w:t>
      </w:r>
      <w:proofErr w:type="spellStart"/>
      <w:r w:rsidRPr="00151375">
        <w:rPr>
          <w:lang w:val="uk-UA"/>
        </w:rPr>
        <w:t>Лут</w:t>
      </w:r>
      <w:proofErr w:type="spellEnd"/>
      <w:r w:rsidRPr="00151375">
        <w:rPr>
          <w:lang w:val="uk-UA"/>
        </w:rPr>
        <w:t xml:space="preserve"> С.В.</w:t>
      </w:r>
    </w:p>
    <w:p w:rsidR="00691ACD" w:rsidRPr="00E33871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691ACD" w:rsidRPr="00151375" w:rsidRDefault="00691ACD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151375"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27 січня 2021 року № 14 «Про створення опікунської ради та затвердження Положення про опікунську раду виконавчого комітету Іркліївської сільської ради» зі змінами</w:t>
      </w:r>
      <w:r w:rsidRPr="00151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192B2B" w:rsidRPr="00A63672" w:rsidRDefault="00192B2B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91ACD" w:rsidRPr="00A63672" w:rsidRDefault="00691ACD" w:rsidP="00691AC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1B48C5" w:rsidRPr="00E33871" w:rsidRDefault="001B48C5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71042" w:rsidRPr="00E33871" w:rsidRDefault="00E71042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0493C" w:rsidRPr="00151375" w:rsidRDefault="0000493C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 w:right="-1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26.02.2024 № 40 «Про  комісію для комплексного визначення ступеня індивідуальних потреб особи, яка потребує надання соціальних послуг»</w:t>
      </w:r>
      <w:r w:rsidR="00691ACD" w:rsidRPr="0015137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E75D2" w:rsidRPr="00151375" w:rsidRDefault="003E75D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rFonts w:eastAsia="Calibri"/>
          <w:sz w:val="20"/>
          <w:szCs w:val="20"/>
          <w:lang w:val="uk-UA"/>
        </w:rPr>
      </w:pPr>
    </w:p>
    <w:p w:rsidR="00151375" w:rsidRPr="00151375" w:rsidRDefault="00151375" w:rsidP="00151375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rFonts w:eastAsia="Calibri"/>
          <w:lang w:val="uk-UA"/>
        </w:rPr>
        <w:t xml:space="preserve">ДОПОВІДАЛА: </w:t>
      </w:r>
      <w:proofErr w:type="spellStart"/>
      <w:r w:rsidRPr="00151375">
        <w:rPr>
          <w:lang w:val="uk-UA"/>
        </w:rPr>
        <w:t>Гусятинська</w:t>
      </w:r>
      <w:proofErr w:type="spellEnd"/>
      <w:r w:rsidRPr="00151375">
        <w:rPr>
          <w:lang w:val="uk-UA"/>
        </w:rPr>
        <w:t xml:space="preserve"> О.О. – начальник відділу соціального захисту і охорони здоров’я.</w:t>
      </w:r>
    </w:p>
    <w:p w:rsidR="003E75D2" w:rsidRPr="00151375" w:rsidRDefault="003E75D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0493C" w:rsidRPr="00151375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lang w:val="uk-UA"/>
        </w:rPr>
        <w:t xml:space="preserve">В ОБГОВОРЕННІ ВИСТУПИЛИ:  </w:t>
      </w:r>
      <w:proofErr w:type="spellStart"/>
      <w:r w:rsidRPr="00151375">
        <w:rPr>
          <w:lang w:val="uk-UA"/>
        </w:rPr>
        <w:t>Лут</w:t>
      </w:r>
      <w:proofErr w:type="spellEnd"/>
      <w:r w:rsidRPr="00151375">
        <w:rPr>
          <w:lang w:val="uk-UA"/>
        </w:rPr>
        <w:t xml:space="preserve"> С.В.</w:t>
      </w:r>
    </w:p>
    <w:p w:rsidR="0000493C" w:rsidRPr="00E33871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0493C" w:rsidRPr="00151375" w:rsidRDefault="0000493C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151375"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>66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26.02.2024 № 40 «Про  комісію для комплексного визначення ступеня індивідуальних потреб особи, яка потребує надання соціальних послуг»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0493C" w:rsidRPr="00E33871" w:rsidRDefault="0000493C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00493C" w:rsidRPr="00A63672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0493C" w:rsidRPr="00E33871" w:rsidRDefault="0000493C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314C9" w:rsidRPr="00E33871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0493C" w:rsidRPr="00151375" w:rsidRDefault="0000493C" w:rsidP="00151375">
      <w:pPr>
        <w:pStyle w:val="a3"/>
        <w:numPr>
          <w:ilvl w:val="0"/>
          <w:numId w:val="48"/>
        </w:numPr>
        <w:tabs>
          <w:tab w:val="left" w:pos="426"/>
        </w:tabs>
        <w:spacing w:after="0"/>
        <w:ind w:left="0" w:right="-1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14.08.2024 № 181 «Про  створення комісії з питань встановлення факту здійснення догляду за особами з інвалідністю І чи ІІ групи та особами, які потребують постійного догляду».</w:t>
      </w:r>
    </w:p>
    <w:p w:rsidR="00151375" w:rsidRPr="00151375" w:rsidRDefault="00151375" w:rsidP="00151375">
      <w:pPr>
        <w:pStyle w:val="a3"/>
        <w:tabs>
          <w:tab w:val="left" w:pos="426"/>
        </w:tabs>
        <w:spacing w:after="0"/>
        <w:ind w:left="0"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51375" w:rsidRPr="00151375" w:rsidRDefault="00151375" w:rsidP="00151375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rFonts w:eastAsia="Calibri"/>
          <w:lang w:val="uk-UA"/>
        </w:rPr>
        <w:t xml:space="preserve">ДОПОВІДАЛА: </w:t>
      </w:r>
      <w:proofErr w:type="spellStart"/>
      <w:r w:rsidRPr="00151375">
        <w:rPr>
          <w:lang w:val="uk-UA"/>
        </w:rPr>
        <w:t>Гусятинська</w:t>
      </w:r>
      <w:proofErr w:type="spellEnd"/>
      <w:r w:rsidRPr="00151375">
        <w:rPr>
          <w:lang w:val="uk-UA"/>
        </w:rPr>
        <w:t xml:space="preserve"> О.О. – начальник відділу соціального захисту і охорони здоров’я.</w:t>
      </w:r>
    </w:p>
    <w:p w:rsidR="0000493C" w:rsidRPr="00E33871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0493C" w:rsidRPr="00151375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lang w:val="uk-UA"/>
        </w:rPr>
        <w:t xml:space="preserve">В ОБГОВОРЕННІ ВИСТУПИЛИ:  </w:t>
      </w:r>
      <w:proofErr w:type="spellStart"/>
      <w:r w:rsidR="00691ACD" w:rsidRPr="00151375">
        <w:rPr>
          <w:lang w:val="uk-UA"/>
        </w:rPr>
        <w:t>Лут</w:t>
      </w:r>
      <w:proofErr w:type="spellEnd"/>
      <w:r w:rsidR="00691ACD" w:rsidRPr="00151375">
        <w:rPr>
          <w:lang w:val="uk-UA"/>
        </w:rPr>
        <w:t xml:space="preserve"> С.В.</w:t>
      </w:r>
    </w:p>
    <w:p w:rsidR="0000493C" w:rsidRPr="00E33871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0493C" w:rsidRPr="00151375" w:rsidRDefault="0000493C" w:rsidP="00192B2B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151375"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>67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14.08.2024 № 181 «Про  створення комісії з питань встановлення факту здійснення догляду за особами з інвалідністю І чи ІІ групи та особами, які потребують постійного догляду»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0493C" w:rsidRPr="00E33871" w:rsidRDefault="0000493C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00493C" w:rsidRPr="00A63672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3314C9" w:rsidRPr="00E33871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E75D2" w:rsidRPr="00E33871" w:rsidRDefault="003E75D2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0493C" w:rsidRPr="00E33871" w:rsidRDefault="0000493C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51375" w:rsidRPr="004C6875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виконавчого комітету від 26.01.2022 № 03 «Про  створення комісії з надання одноразової грошової допомоги за рахунок коштів Іркліївської сільської територіальної громади</w:t>
      </w:r>
      <w:r w:rsidR="001513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75D2" w:rsidRPr="00E3387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.</w:t>
      </w:r>
    </w:p>
    <w:p w:rsidR="003E75D2" w:rsidRPr="00E33871" w:rsidRDefault="003E75D2" w:rsidP="0022799F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51375" w:rsidRPr="00151375" w:rsidRDefault="00151375" w:rsidP="00151375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rFonts w:eastAsia="Calibri"/>
          <w:lang w:val="uk-UA"/>
        </w:rPr>
        <w:t xml:space="preserve">ДОПОВІДАЛА: </w:t>
      </w:r>
      <w:proofErr w:type="spellStart"/>
      <w:r w:rsidRPr="00151375">
        <w:rPr>
          <w:lang w:val="uk-UA"/>
        </w:rPr>
        <w:t>Гусятинська</w:t>
      </w:r>
      <w:proofErr w:type="spellEnd"/>
      <w:r w:rsidRPr="00151375">
        <w:rPr>
          <w:lang w:val="uk-UA"/>
        </w:rPr>
        <w:t xml:space="preserve"> О.О. – начальник відділу соціального захисту і охорони здоров’я.</w:t>
      </w:r>
    </w:p>
    <w:p w:rsidR="0000493C" w:rsidRPr="00E33871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0493C" w:rsidRPr="00151375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lang w:val="uk-UA"/>
        </w:rPr>
        <w:t xml:space="preserve">В ОБГОВОРЕННІ ВИСТУПИЛИ:  </w:t>
      </w:r>
      <w:r w:rsidR="005527FA" w:rsidRPr="00151375">
        <w:rPr>
          <w:lang w:val="uk-UA"/>
        </w:rPr>
        <w:t>Писаренко А.М.</w:t>
      </w:r>
    </w:p>
    <w:p w:rsidR="0000493C" w:rsidRPr="00E33871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0493C" w:rsidRPr="00151375" w:rsidRDefault="0000493C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</w:t>
      </w:r>
      <w:r w:rsidR="00D03EC4"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ння виконкому сільської ради № </w:t>
      </w:r>
      <w:r w:rsidR="00151375"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>68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51375" w:rsidRPr="0015137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26.01.2022 № 03 «Про  створення комісії з надання одноразової грошової допомоги за рахунок коштів Іркліївської сільської територіальної громади</w:t>
      </w:r>
      <w:r w:rsidRPr="00151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1513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0493C" w:rsidRPr="00E33871" w:rsidRDefault="0000493C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00493C" w:rsidRPr="00A63672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3314C9" w:rsidRPr="00E33871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E5B5E" w:rsidRPr="00E33871" w:rsidRDefault="00CE5B5E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515DF7" w:rsidRPr="00E33871" w:rsidRDefault="00515DF7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51375"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 w:rsidR="00151375" w:rsidRPr="00C333A5">
        <w:rPr>
          <w:rFonts w:ascii="Times New Roman" w:hAnsi="Times New Roman" w:cs="Times New Roman"/>
          <w:sz w:val="28"/>
          <w:szCs w:val="28"/>
          <w:lang w:val="uk-UA"/>
        </w:rPr>
        <w:t xml:space="preserve">змін до рішення виконавчого комітету від 24.05.2023 № 71 «Про створення  </w:t>
      </w:r>
      <w:r w:rsidR="00151375" w:rsidRPr="00C333A5">
        <w:rPr>
          <w:rFonts w:ascii="Times New Roman" w:hAnsi="Times New Roman" w:cs="Times New Roman"/>
          <w:sz w:val="28"/>
          <w:lang w:val="uk-UA"/>
        </w:rPr>
        <w:t>координаційної ради з питань гендерної рівності, запобігання та протидії домашньому насильству і насильству за ознакою статі та протидії торгівлі людьми на території Іркліївської сільської ради»</w:t>
      </w:r>
      <w:r w:rsidR="00151375">
        <w:rPr>
          <w:rFonts w:ascii="Times New Roman" w:hAnsi="Times New Roman" w:cs="Times New Roman"/>
          <w:sz w:val="28"/>
          <w:lang w:val="uk-UA"/>
        </w:rPr>
        <w:t>.</w:t>
      </w:r>
    </w:p>
    <w:p w:rsidR="005527FA" w:rsidRPr="00E33871" w:rsidRDefault="005527FA" w:rsidP="005527FA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51375" w:rsidRPr="00151375" w:rsidRDefault="00151375" w:rsidP="00151375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51375">
        <w:rPr>
          <w:rFonts w:eastAsia="Calibri"/>
          <w:lang w:val="uk-UA"/>
        </w:rPr>
        <w:t xml:space="preserve">ДОПОВІДАЛА: </w:t>
      </w:r>
      <w:proofErr w:type="spellStart"/>
      <w:r w:rsidRPr="00151375">
        <w:rPr>
          <w:lang w:val="uk-UA"/>
        </w:rPr>
        <w:t>Гусятинська</w:t>
      </w:r>
      <w:proofErr w:type="spellEnd"/>
      <w:r w:rsidRPr="00151375">
        <w:rPr>
          <w:lang w:val="uk-UA"/>
        </w:rPr>
        <w:t xml:space="preserve"> О.О. – начальник відділу соціального захисту і охорони здоров’я.</w:t>
      </w:r>
    </w:p>
    <w:p w:rsidR="00515DF7" w:rsidRPr="00E33871" w:rsidRDefault="00515DF7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515DF7" w:rsidRPr="00031368" w:rsidRDefault="00515DF7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31368">
        <w:rPr>
          <w:lang w:val="uk-UA"/>
        </w:rPr>
        <w:t xml:space="preserve">В ОБГОВОРЕННІ ВИСТУПИЛИ:  </w:t>
      </w:r>
      <w:proofErr w:type="spellStart"/>
      <w:r w:rsidR="00031368" w:rsidRPr="00031368">
        <w:rPr>
          <w:lang w:val="uk-UA"/>
        </w:rPr>
        <w:t>Лут</w:t>
      </w:r>
      <w:proofErr w:type="spellEnd"/>
      <w:r w:rsidR="00031368" w:rsidRPr="00031368">
        <w:rPr>
          <w:lang w:val="uk-UA"/>
        </w:rPr>
        <w:t xml:space="preserve"> С.В.</w:t>
      </w:r>
    </w:p>
    <w:p w:rsidR="00515DF7" w:rsidRPr="00E33871" w:rsidRDefault="00515DF7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515DF7" w:rsidRPr="00031368" w:rsidRDefault="00515DF7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031368"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>69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31368"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від 24.05.2023 № 71 «Про створення  </w:t>
      </w:r>
      <w:r w:rsidR="00031368" w:rsidRPr="00031368">
        <w:rPr>
          <w:rFonts w:ascii="Times New Roman" w:hAnsi="Times New Roman" w:cs="Times New Roman"/>
          <w:sz w:val="28"/>
          <w:lang w:val="uk-UA"/>
        </w:rPr>
        <w:t>координаційної ради з питань гендерної рівності, запобігання та протидії домашньому насильству і насильству за ознакою статі та протидії торгівлі людьми на території Іркліївської сільської ради»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515DF7" w:rsidRPr="00E33871" w:rsidRDefault="00515DF7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515DF7" w:rsidRPr="00A63672" w:rsidRDefault="00515DF7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E71042" w:rsidRPr="00E33871" w:rsidRDefault="00E71042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E5B5E" w:rsidRPr="00E33871" w:rsidRDefault="00CE5B5E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33871" w:rsidRPr="00031368" w:rsidRDefault="00D03EC4" w:rsidP="00180094">
      <w:pPr>
        <w:pStyle w:val="a3"/>
        <w:numPr>
          <w:ilvl w:val="0"/>
          <w:numId w:val="48"/>
        </w:numPr>
        <w:tabs>
          <w:tab w:val="left" w:pos="284"/>
          <w:tab w:val="left" w:pos="426"/>
          <w:tab w:val="left" w:pos="993"/>
          <w:tab w:val="left" w:pos="5245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E33871"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E33871" w:rsidRPr="00031368">
        <w:rPr>
          <w:rFonts w:ascii="Times New Roman" w:eastAsia="Times New Roman" w:hAnsi="Times New Roman"/>
          <w:sz w:val="28"/>
          <w:szCs w:val="28"/>
        </w:rPr>
        <w:t xml:space="preserve">Про </w:t>
      </w:r>
      <w:proofErr w:type="spellStart"/>
      <w:r w:rsidR="00E33871" w:rsidRPr="00031368">
        <w:rPr>
          <w:rFonts w:ascii="Times New Roman" w:eastAsia="Times New Roman" w:hAnsi="Times New Roman"/>
          <w:sz w:val="28"/>
          <w:szCs w:val="28"/>
        </w:rPr>
        <w:t>затвердження</w:t>
      </w:r>
      <w:proofErr w:type="spellEnd"/>
      <w:r w:rsidR="00E33871" w:rsidRPr="000313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33871" w:rsidRPr="00031368">
        <w:rPr>
          <w:rFonts w:ascii="Times New Roman" w:eastAsia="Times New Roman" w:hAnsi="Times New Roman"/>
          <w:sz w:val="28"/>
          <w:szCs w:val="28"/>
          <w:lang w:val="uk-UA"/>
        </w:rPr>
        <w:t>акта</w:t>
      </w:r>
      <w:proofErr w:type="spellEnd"/>
      <w:r w:rsidR="00E33871" w:rsidRPr="00031368">
        <w:rPr>
          <w:rFonts w:ascii="Times New Roman" w:eastAsia="Times New Roman" w:hAnsi="Times New Roman"/>
          <w:sz w:val="28"/>
          <w:szCs w:val="28"/>
          <w:lang w:val="uk-UA"/>
        </w:rPr>
        <w:t xml:space="preserve"> обстежень зелених насаджень</w:t>
      </w:r>
      <w:r w:rsidR="00031368" w:rsidRPr="00031368">
        <w:rPr>
          <w:rFonts w:ascii="Times New Roman" w:eastAsia="Times New Roman" w:hAnsi="Times New Roman"/>
          <w:sz w:val="28"/>
          <w:szCs w:val="28"/>
          <w:lang w:val="uk-UA"/>
        </w:rPr>
        <w:t xml:space="preserve"> за межами населених пунктів</w:t>
      </w:r>
      <w:r w:rsidR="00E33871" w:rsidRPr="000313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33871" w:rsidRPr="00031368" w:rsidRDefault="00E33871" w:rsidP="00E33871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33871" w:rsidRPr="00031368" w:rsidRDefault="00E33871" w:rsidP="00E33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>Галушка Ю.М. – провідний спеціаліс</w:t>
      </w:r>
      <w:r w:rsidR="00031368" w:rsidRPr="0003136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>-еколог відділу земельних відносин та захисту довкілля</w:t>
      </w:r>
    </w:p>
    <w:p w:rsidR="00E33871" w:rsidRPr="00031368" w:rsidRDefault="00E33871" w:rsidP="00E33871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33871" w:rsidRPr="00031368" w:rsidRDefault="00E33871" w:rsidP="00E33871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31368">
        <w:rPr>
          <w:lang w:val="uk-UA"/>
        </w:rPr>
        <w:t xml:space="preserve">В ОБГОВОРЕННІ ВИСТУПИЛИ:   Писаренко А.М., </w:t>
      </w:r>
      <w:proofErr w:type="spellStart"/>
      <w:r w:rsidRPr="00031368">
        <w:rPr>
          <w:lang w:val="uk-UA"/>
        </w:rPr>
        <w:t>Лут</w:t>
      </w:r>
      <w:proofErr w:type="spellEnd"/>
      <w:r w:rsidRPr="00031368">
        <w:rPr>
          <w:lang w:val="uk-UA"/>
        </w:rPr>
        <w:t xml:space="preserve"> С.В.</w:t>
      </w:r>
    </w:p>
    <w:p w:rsidR="00E33871" w:rsidRPr="00031368" w:rsidRDefault="00E33871" w:rsidP="00E33871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E33871" w:rsidRPr="00031368" w:rsidRDefault="00E33871" w:rsidP="00E33871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031368"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>70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031368">
        <w:rPr>
          <w:rFonts w:ascii="Times New Roman" w:eastAsia="Times New Roman" w:hAnsi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031368">
        <w:rPr>
          <w:rFonts w:ascii="Times New Roman" w:eastAsia="Times New Roman" w:hAnsi="Times New Roman"/>
          <w:sz w:val="28"/>
          <w:szCs w:val="28"/>
          <w:lang w:val="uk-UA"/>
        </w:rPr>
        <w:t>акта</w:t>
      </w:r>
      <w:proofErr w:type="spellEnd"/>
      <w:r w:rsidRPr="00031368">
        <w:rPr>
          <w:rFonts w:ascii="Times New Roman" w:eastAsia="Times New Roman" w:hAnsi="Times New Roman"/>
          <w:sz w:val="28"/>
          <w:szCs w:val="28"/>
          <w:lang w:val="uk-UA"/>
        </w:rPr>
        <w:t xml:space="preserve"> обстежень зелених насаджень</w:t>
      </w:r>
      <w:r w:rsidR="00031368" w:rsidRPr="00031368">
        <w:rPr>
          <w:rFonts w:ascii="Times New Roman" w:eastAsia="Times New Roman" w:hAnsi="Times New Roman"/>
          <w:sz w:val="28"/>
          <w:szCs w:val="28"/>
          <w:lang w:val="uk-UA"/>
        </w:rPr>
        <w:t xml:space="preserve"> за межами населених пунктів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E33871" w:rsidRPr="00E33871" w:rsidRDefault="00E33871" w:rsidP="00E33871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E33871" w:rsidRPr="00A63672" w:rsidRDefault="00E33871" w:rsidP="00E338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D3518" w:rsidRPr="00E33871" w:rsidRDefault="008D3518" w:rsidP="008D351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D3518" w:rsidRPr="00E33871" w:rsidRDefault="008D3518" w:rsidP="008D351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D3518" w:rsidRPr="00E33871" w:rsidRDefault="008D3518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031368"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31368" w:rsidRPr="001925A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031368" w:rsidRPr="001925A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31368" w:rsidRPr="001925AC">
        <w:rPr>
          <w:rFonts w:ascii="Times New Roman" w:hAnsi="Times New Roman" w:cs="Times New Roman"/>
          <w:sz w:val="28"/>
          <w:szCs w:val="28"/>
          <w:lang w:val="uk-UA"/>
        </w:rPr>
        <w:t xml:space="preserve"> обстежень зелених насаджень</w:t>
      </w:r>
      <w:r w:rsidRPr="00E3387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.</w:t>
      </w:r>
    </w:p>
    <w:p w:rsidR="008D3518" w:rsidRPr="00E33871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031368" w:rsidRDefault="00031368" w:rsidP="00031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>Галушка Ю.М. – провідний спеціаліст-еколог відділу земельних відносин та захисту довкілля</w:t>
      </w:r>
    </w:p>
    <w:p w:rsidR="008D3518" w:rsidRPr="0003136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D3518" w:rsidRPr="0003136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31368">
        <w:rPr>
          <w:lang w:val="uk-UA"/>
        </w:rPr>
        <w:t xml:space="preserve">В ОБГОВОРЕННІ ВИСТУПИЛИ:  </w:t>
      </w:r>
      <w:r w:rsidR="00031368" w:rsidRPr="00031368">
        <w:rPr>
          <w:lang w:val="uk-UA"/>
        </w:rPr>
        <w:t>Писаренко А.М.</w:t>
      </w:r>
    </w:p>
    <w:p w:rsidR="008D3518" w:rsidRPr="00E33871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8D3518" w:rsidRPr="00031368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031368"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31368"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="00031368" w:rsidRPr="0003136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31368"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 обстежень зелених насаджень</w:t>
      </w:r>
      <w:r w:rsidRPr="00031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D3518" w:rsidRPr="00E33871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8D3518" w:rsidRPr="00A63672" w:rsidRDefault="008D3518" w:rsidP="00B11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немає; «утрималися» - 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немає.</w:t>
      </w:r>
    </w:p>
    <w:p w:rsidR="008D3518" w:rsidRPr="00E33871" w:rsidRDefault="008D3518" w:rsidP="008D351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D3518" w:rsidRPr="00E33871" w:rsidRDefault="008D3518" w:rsidP="00B112CB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E33871" w:rsidRDefault="00031368" w:rsidP="00031368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925A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Pr="001925A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925AC">
        <w:rPr>
          <w:rFonts w:ascii="Times New Roman" w:hAnsi="Times New Roman" w:cs="Times New Roman"/>
          <w:sz w:val="28"/>
          <w:szCs w:val="28"/>
          <w:lang w:val="uk-UA"/>
        </w:rPr>
        <w:t xml:space="preserve"> обстежень зелених насаджень</w:t>
      </w:r>
      <w:r w:rsidRPr="00E3387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.</w:t>
      </w:r>
    </w:p>
    <w:p w:rsidR="00031368" w:rsidRPr="00E33871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031368" w:rsidRDefault="00031368" w:rsidP="00031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>Галушка Ю.М. – провідний спеціаліст-еколог відділу земельних відносин та захисту довкілля</w:t>
      </w:r>
    </w:p>
    <w:p w:rsidR="00031368" w:rsidRPr="00031368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031368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31368">
        <w:rPr>
          <w:lang w:val="uk-UA"/>
        </w:rPr>
        <w:t>В ОБГОВОРЕННІ ВИСТУПИЛИ:  Писаренко А.М.</w:t>
      </w:r>
    </w:p>
    <w:p w:rsidR="00031368" w:rsidRPr="00E33871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31368" w:rsidRPr="00031368" w:rsidRDefault="00031368" w:rsidP="00031368">
      <w:pPr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03136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 обстежень зелених насаджень</w:t>
      </w:r>
      <w:r w:rsidRPr="00031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31368" w:rsidRPr="00A63672" w:rsidRDefault="00031368" w:rsidP="00A6367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31368" w:rsidRDefault="00031368" w:rsidP="00031368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A63672" w:rsidRDefault="00A63672" w:rsidP="00031368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E33871" w:rsidRDefault="00031368" w:rsidP="00031368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проведення 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>земляних робіт</w:t>
      </w:r>
      <w:r w:rsidRPr="00031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31368" w:rsidRPr="00E33871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031368" w:rsidRDefault="00031368" w:rsidP="000313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>Галушка Ю.М. – провідний спеціаліст-еколог відділу земельних відносин та захисту довкілля</w:t>
      </w:r>
    </w:p>
    <w:p w:rsidR="00031368" w:rsidRPr="00031368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031368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31368">
        <w:rPr>
          <w:lang w:val="uk-UA"/>
        </w:rPr>
        <w:t>В ОБГОВОРЕННІ ВИСТУПИЛИ:  Писаренко А.М.</w:t>
      </w:r>
      <w:r w:rsidR="00A63672">
        <w:rPr>
          <w:lang w:val="uk-UA"/>
        </w:rPr>
        <w:t xml:space="preserve">, </w:t>
      </w:r>
      <w:proofErr w:type="spellStart"/>
      <w:r w:rsidR="00A63672">
        <w:rPr>
          <w:lang w:val="uk-UA"/>
        </w:rPr>
        <w:t>Пуренкова</w:t>
      </w:r>
      <w:proofErr w:type="spellEnd"/>
      <w:r w:rsidR="00A63672">
        <w:rPr>
          <w:lang w:val="uk-UA"/>
        </w:rPr>
        <w:t xml:space="preserve"> Л.А.</w:t>
      </w:r>
    </w:p>
    <w:p w:rsidR="00031368" w:rsidRPr="00E33871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31368" w:rsidRPr="00A63672" w:rsidRDefault="00031368" w:rsidP="00031368">
      <w:pPr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03136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</w:t>
      </w:r>
      <w:r w:rsidRPr="00A63672">
        <w:rPr>
          <w:rFonts w:ascii="Times New Roman" w:hAnsi="Times New Roman" w:cs="Times New Roman"/>
          <w:sz w:val="28"/>
          <w:szCs w:val="28"/>
          <w:lang w:val="uk-UA"/>
        </w:rPr>
        <w:t>проведення земляних робіт</w:t>
      </w:r>
      <w:r w:rsidRPr="00A63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31368" w:rsidRPr="00A63672" w:rsidRDefault="00031368" w:rsidP="0003136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31368" w:rsidRDefault="00031368" w:rsidP="00031368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D3518" w:rsidRPr="00031368" w:rsidRDefault="008D3518" w:rsidP="00151375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031368" w:rsidRPr="0003136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 затвердження плану роботи виконавчого комітету Іркліївської сільської ради на ІІ квартал 2025 року</w:t>
      </w:r>
      <w:r w:rsidRPr="000313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D3518" w:rsidRPr="00031368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8D3518" w:rsidRPr="0003136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31368">
        <w:rPr>
          <w:rFonts w:eastAsia="Calibri"/>
          <w:lang w:val="uk-UA"/>
        </w:rPr>
        <w:t xml:space="preserve">ДОПОВІДАЛА: </w:t>
      </w:r>
      <w:proofErr w:type="spellStart"/>
      <w:r w:rsidRPr="00031368">
        <w:rPr>
          <w:lang w:val="uk-UA"/>
        </w:rPr>
        <w:t>Лут</w:t>
      </w:r>
      <w:proofErr w:type="spellEnd"/>
      <w:r w:rsidRPr="00031368">
        <w:rPr>
          <w:lang w:val="uk-UA"/>
        </w:rPr>
        <w:t xml:space="preserve"> С.В. – керуюча справами виконавчого комітету.</w:t>
      </w:r>
    </w:p>
    <w:p w:rsidR="008D3518" w:rsidRPr="00E33871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8D3518" w:rsidRPr="0003136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31368">
        <w:rPr>
          <w:lang w:val="uk-UA"/>
        </w:rPr>
        <w:t xml:space="preserve">В ОБГОВОРЕННІ ВИСТУПИЛИ:  </w:t>
      </w:r>
      <w:r w:rsidR="00031368" w:rsidRPr="00031368">
        <w:rPr>
          <w:lang w:val="uk-UA"/>
        </w:rPr>
        <w:t>Писаренко А.М.</w:t>
      </w:r>
    </w:p>
    <w:p w:rsidR="008D3518" w:rsidRPr="00031368" w:rsidRDefault="008D3518" w:rsidP="008D351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D3518" w:rsidRPr="00031368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031368"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>74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31368" w:rsidRPr="0003136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 затвердження плану роботи виконавчого комітету Іркліївської сільської ради на ІІ квартал 2025 року</w:t>
      </w:r>
      <w:r w:rsidRPr="000313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031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D3518" w:rsidRPr="00031368" w:rsidRDefault="008D3518" w:rsidP="008D3518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D3518" w:rsidRPr="00A63672" w:rsidRDefault="008D3518" w:rsidP="0003136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31368" w:rsidRPr="00031368" w:rsidRDefault="00031368" w:rsidP="00031368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031368" w:rsidRDefault="00031368" w:rsidP="00A63672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31368" w:rsidRPr="001E02D3" w:rsidRDefault="00031368" w:rsidP="00031368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2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1E02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1E02D3" w:rsidRPr="001E02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присвоєння адреси об’єкту нерухомого майна</w:t>
      </w:r>
      <w:r w:rsidRPr="001E02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31368" w:rsidRPr="001E02D3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031368" w:rsidRPr="001E02D3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E02D3">
        <w:rPr>
          <w:rFonts w:eastAsia="Calibri"/>
          <w:lang w:val="uk-UA"/>
        </w:rPr>
        <w:t xml:space="preserve">ДОПОВІДАЛА: </w:t>
      </w:r>
      <w:proofErr w:type="spellStart"/>
      <w:r w:rsidRPr="001E02D3">
        <w:rPr>
          <w:lang w:val="uk-UA"/>
        </w:rPr>
        <w:t>Лут</w:t>
      </w:r>
      <w:proofErr w:type="spellEnd"/>
      <w:r w:rsidRPr="001E02D3">
        <w:rPr>
          <w:lang w:val="uk-UA"/>
        </w:rPr>
        <w:t xml:space="preserve"> С.В. – керуюча справами виконавчого комітету.</w:t>
      </w:r>
    </w:p>
    <w:p w:rsidR="00031368" w:rsidRPr="00E33871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31368" w:rsidRPr="001E02D3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1E02D3">
        <w:rPr>
          <w:lang w:val="uk-UA"/>
        </w:rPr>
        <w:t xml:space="preserve">В ОБГОВОРЕННІ ВИСТУПИЛИ:  </w:t>
      </w:r>
      <w:proofErr w:type="spellStart"/>
      <w:r w:rsidR="001E02D3" w:rsidRPr="001E02D3">
        <w:rPr>
          <w:lang w:val="uk-UA"/>
        </w:rPr>
        <w:t>Пуренкова</w:t>
      </w:r>
      <w:proofErr w:type="spellEnd"/>
      <w:r w:rsidR="001E02D3" w:rsidRPr="001E02D3">
        <w:rPr>
          <w:lang w:val="uk-UA"/>
        </w:rPr>
        <w:t xml:space="preserve"> Л.А.</w:t>
      </w:r>
    </w:p>
    <w:p w:rsidR="00031368" w:rsidRPr="001E02D3" w:rsidRDefault="00031368" w:rsidP="0003136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31368" w:rsidRPr="001E02D3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2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1E02D3" w:rsidRPr="001E02D3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1E02D3">
        <w:rPr>
          <w:rFonts w:ascii="Times New Roman" w:eastAsia="Calibri" w:hAnsi="Times New Roman" w:cs="Times New Roman"/>
          <w:sz w:val="28"/>
          <w:szCs w:val="28"/>
          <w:lang w:val="uk-UA"/>
        </w:rPr>
        <w:t>5 «</w:t>
      </w:r>
      <w:r w:rsidRPr="001E02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1E02D3" w:rsidRPr="001E02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присвоєння </w:t>
      </w:r>
      <w:r w:rsidRPr="001E02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адреси об’єкту нерухомого майна</w:t>
      </w:r>
      <w:r w:rsidRPr="001E0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1E02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31368" w:rsidRPr="00E33871" w:rsidRDefault="00031368" w:rsidP="00031368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031368" w:rsidRPr="00A63672" w:rsidRDefault="00031368" w:rsidP="007F4D8B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63672"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63672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D3518" w:rsidRPr="007F4D8B" w:rsidRDefault="008D3518" w:rsidP="007F4D8B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7F4D8B" w:rsidRDefault="00A63672" w:rsidP="008D3518">
      <w:pPr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2B262F" w:rsidRDefault="00A63672" w:rsidP="002B262F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2B26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A63672" w:rsidRPr="002B262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63672" w:rsidRPr="002B262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B262F">
        <w:rPr>
          <w:rFonts w:eastAsia="Calibri"/>
          <w:lang w:val="uk-UA"/>
        </w:rPr>
        <w:t xml:space="preserve">ДОПОВІДАЛА: </w:t>
      </w:r>
      <w:proofErr w:type="spellStart"/>
      <w:r w:rsidRPr="002B262F">
        <w:rPr>
          <w:lang w:val="uk-UA"/>
        </w:rPr>
        <w:t>Лут</w:t>
      </w:r>
      <w:proofErr w:type="spellEnd"/>
      <w:r w:rsidRPr="002B262F">
        <w:rPr>
          <w:lang w:val="uk-UA"/>
        </w:rPr>
        <w:t xml:space="preserve"> С.В. – керуюча справами виконавчого комітету.</w:t>
      </w:r>
    </w:p>
    <w:p w:rsidR="00A63672" w:rsidRPr="00A63672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A63672" w:rsidRPr="002B262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B262F">
        <w:rPr>
          <w:lang w:val="uk-UA"/>
        </w:rPr>
        <w:t xml:space="preserve">В ОБГОВОРЕННІ ВИСТУПИЛИ:  </w:t>
      </w:r>
      <w:r w:rsidR="002B262F" w:rsidRPr="002B262F">
        <w:rPr>
          <w:lang w:val="uk-UA"/>
        </w:rPr>
        <w:t>Писаренко А.М.</w:t>
      </w:r>
    </w:p>
    <w:p w:rsidR="00A63672" w:rsidRPr="002B262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2B262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7</w:t>
      </w:r>
      <w:r w:rsidR="002B262F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2B26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2B26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63672" w:rsidRPr="002B262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63672" w:rsidRPr="002B262F" w:rsidRDefault="00A63672" w:rsidP="002B262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A63672" w:rsidRDefault="00A63672" w:rsidP="002B262F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2B262F" w:rsidRPr="002B262F" w:rsidRDefault="002B262F" w:rsidP="002B262F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2B262F" w:rsidRDefault="00A63672" w:rsidP="002B262F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2B26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A63672" w:rsidRPr="002B262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63672" w:rsidRPr="002B262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B262F">
        <w:rPr>
          <w:rFonts w:eastAsia="Calibri"/>
          <w:lang w:val="uk-UA"/>
        </w:rPr>
        <w:t xml:space="preserve">ДОПОВІДАЛА: </w:t>
      </w:r>
      <w:proofErr w:type="spellStart"/>
      <w:r w:rsidRPr="002B262F">
        <w:rPr>
          <w:lang w:val="uk-UA"/>
        </w:rPr>
        <w:t>Лут</w:t>
      </w:r>
      <w:proofErr w:type="spellEnd"/>
      <w:r w:rsidRPr="002B262F">
        <w:rPr>
          <w:lang w:val="uk-UA"/>
        </w:rPr>
        <w:t xml:space="preserve"> С.В. – керуюча справами виконавчого комітету.</w:t>
      </w:r>
    </w:p>
    <w:p w:rsidR="00A63672" w:rsidRPr="002B262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2B262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2B262F">
        <w:rPr>
          <w:lang w:val="uk-UA"/>
        </w:rPr>
        <w:t xml:space="preserve">В ОБГОВОРЕННІ ВИСТУПИЛИ:  </w:t>
      </w:r>
      <w:proofErr w:type="spellStart"/>
      <w:r w:rsidRPr="002B262F">
        <w:rPr>
          <w:lang w:val="uk-UA"/>
        </w:rPr>
        <w:t>Пуренкова</w:t>
      </w:r>
      <w:proofErr w:type="spellEnd"/>
      <w:r w:rsidRPr="002B262F">
        <w:rPr>
          <w:lang w:val="uk-UA"/>
        </w:rPr>
        <w:t xml:space="preserve"> Л.А.</w:t>
      </w:r>
    </w:p>
    <w:p w:rsidR="00A63672" w:rsidRPr="002B262F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2B262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7</w:t>
      </w:r>
      <w:r w:rsidR="002B262F"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2B26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2B26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63672" w:rsidRPr="002B262F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63672" w:rsidRPr="002B262F" w:rsidRDefault="00A63672" w:rsidP="00A6367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62F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- 18; «проти» - немає; «утрималися» - немає.</w:t>
      </w:r>
    </w:p>
    <w:p w:rsidR="00427FE6" w:rsidRDefault="00427FE6" w:rsidP="008D3518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B84C55" w:rsidRDefault="00B84C55" w:rsidP="008D3518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B84C55" w:rsidRPr="00E33871" w:rsidRDefault="00B84C55" w:rsidP="008D3518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</w:p>
    <w:p w:rsidR="008D3518" w:rsidRPr="00E33871" w:rsidRDefault="008D3518" w:rsidP="0050777D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83533" w:rsidRPr="001E02D3" w:rsidRDefault="00883533" w:rsidP="0050777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2D3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Анатолій ПИСАРЕНКО</w:t>
      </w:r>
    </w:p>
    <w:p w:rsidR="00FF013E" w:rsidRPr="001E02D3" w:rsidRDefault="00883533" w:rsidP="0050777D">
      <w:pPr>
        <w:jc w:val="both"/>
        <w:rPr>
          <w:rFonts w:ascii="Times New Roman" w:hAnsi="Times New Roman" w:cs="Times New Roman"/>
          <w:sz w:val="28"/>
          <w:szCs w:val="28"/>
        </w:rPr>
      </w:pPr>
      <w:r w:rsidRPr="001E02D3">
        <w:rPr>
          <w:rFonts w:ascii="Times New Roman" w:eastAsia="Calibri" w:hAnsi="Times New Roman" w:cs="Times New Roman"/>
          <w:sz w:val="28"/>
          <w:szCs w:val="28"/>
          <w:lang w:val="uk-UA"/>
        </w:rPr>
        <w:t>Секретар виконавчого комітету                                     Світлана ЛУТ</w:t>
      </w:r>
    </w:p>
    <w:sectPr w:rsidR="00FF013E" w:rsidRPr="001E02D3" w:rsidSect="00211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382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323"/>
    <w:multiLevelType w:val="hybridMultilevel"/>
    <w:tmpl w:val="D416D078"/>
    <w:lvl w:ilvl="0" w:tplc="519C495E">
      <w:start w:val="5"/>
      <w:numFmt w:val="decimal"/>
      <w:lvlText w:val="%1."/>
      <w:lvlJc w:val="left"/>
      <w:pPr>
        <w:ind w:left="1571" w:hanging="360"/>
      </w:pPr>
      <w:rPr>
        <w:rFonts w:eastAsia="Calibri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AD5610"/>
    <w:multiLevelType w:val="hybridMultilevel"/>
    <w:tmpl w:val="0398186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7D2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556FB"/>
    <w:multiLevelType w:val="hybridMultilevel"/>
    <w:tmpl w:val="0966CF48"/>
    <w:lvl w:ilvl="0" w:tplc="7298C6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F56"/>
    <w:multiLevelType w:val="hybridMultilevel"/>
    <w:tmpl w:val="6A469ED8"/>
    <w:lvl w:ilvl="0" w:tplc="8CA2AA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23" w:hanging="360"/>
      </w:pPr>
    </w:lvl>
    <w:lvl w:ilvl="2" w:tplc="0419001B" w:tentative="1">
      <w:start w:val="1"/>
      <w:numFmt w:val="lowerRoman"/>
      <w:lvlText w:val="%3."/>
      <w:lvlJc w:val="right"/>
      <w:pPr>
        <w:ind w:left="14843" w:hanging="180"/>
      </w:pPr>
    </w:lvl>
    <w:lvl w:ilvl="3" w:tplc="0419000F" w:tentative="1">
      <w:start w:val="1"/>
      <w:numFmt w:val="decimal"/>
      <w:lvlText w:val="%4."/>
      <w:lvlJc w:val="left"/>
      <w:pPr>
        <w:ind w:left="15563" w:hanging="360"/>
      </w:pPr>
    </w:lvl>
    <w:lvl w:ilvl="4" w:tplc="04190019" w:tentative="1">
      <w:start w:val="1"/>
      <w:numFmt w:val="lowerLetter"/>
      <w:lvlText w:val="%5."/>
      <w:lvlJc w:val="left"/>
      <w:pPr>
        <w:ind w:left="16283" w:hanging="360"/>
      </w:pPr>
    </w:lvl>
    <w:lvl w:ilvl="5" w:tplc="0419001B" w:tentative="1">
      <w:start w:val="1"/>
      <w:numFmt w:val="lowerRoman"/>
      <w:lvlText w:val="%6."/>
      <w:lvlJc w:val="right"/>
      <w:pPr>
        <w:ind w:left="17003" w:hanging="180"/>
      </w:pPr>
    </w:lvl>
    <w:lvl w:ilvl="6" w:tplc="0419000F" w:tentative="1">
      <w:start w:val="1"/>
      <w:numFmt w:val="decimal"/>
      <w:lvlText w:val="%7."/>
      <w:lvlJc w:val="left"/>
      <w:pPr>
        <w:ind w:left="17723" w:hanging="360"/>
      </w:pPr>
    </w:lvl>
    <w:lvl w:ilvl="7" w:tplc="04190019" w:tentative="1">
      <w:start w:val="1"/>
      <w:numFmt w:val="lowerLetter"/>
      <w:lvlText w:val="%8."/>
      <w:lvlJc w:val="left"/>
      <w:pPr>
        <w:ind w:left="18443" w:hanging="360"/>
      </w:pPr>
    </w:lvl>
    <w:lvl w:ilvl="8" w:tplc="0419001B" w:tentative="1">
      <w:start w:val="1"/>
      <w:numFmt w:val="lowerRoman"/>
      <w:lvlText w:val="%9."/>
      <w:lvlJc w:val="right"/>
      <w:pPr>
        <w:ind w:left="19163" w:hanging="180"/>
      </w:pPr>
    </w:lvl>
  </w:abstractNum>
  <w:abstractNum w:abstractNumId="6" w15:restartNumberingAfterBreak="0">
    <w:nsid w:val="12C956C6"/>
    <w:multiLevelType w:val="hybridMultilevel"/>
    <w:tmpl w:val="8DB4DB4A"/>
    <w:lvl w:ilvl="0" w:tplc="0422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092F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B5BA5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AD7C73"/>
    <w:multiLevelType w:val="hybridMultilevel"/>
    <w:tmpl w:val="3ABA4E2C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A0879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A0CB9"/>
    <w:multiLevelType w:val="hybridMultilevel"/>
    <w:tmpl w:val="D56877C4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4F9A"/>
    <w:multiLevelType w:val="hybridMultilevel"/>
    <w:tmpl w:val="660AE83E"/>
    <w:lvl w:ilvl="0" w:tplc="76286BAC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504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96322"/>
    <w:multiLevelType w:val="hybridMultilevel"/>
    <w:tmpl w:val="CB2CE4C2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B88"/>
    <w:multiLevelType w:val="hybridMultilevel"/>
    <w:tmpl w:val="59EC3C50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F0175E"/>
    <w:multiLevelType w:val="hybridMultilevel"/>
    <w:tmpl w:val="C22A3998"/>
    <w:lvl w:ilvl="0" w:tplc="584A7EBA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41B4A71"/>
    <w:multiLevelType w:val="hybridMultilevel"/>
    <w:tmpl w:val="523C5F4C"/>
    <w:lvl w:ilvl="0" w:tplc="D06A21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EFC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4B9D"/>
    <w:multiLevelType w:val="hybridMultilevel"/>
    <w:tmpl w:val="9B407D50"/>
    <w:lvl w:ilvl="0" w:tplc="CF02003C">
      <w:start w:val="15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05C3F"/>
    <w:multiLevelType w:val="hybridMultilevel"/>
    <w:tmpl w:val="6EBC985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53D15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06559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148E"/>
    <w:multiLevelType w:val="hybridMultilevel"/>
    <w:tmpl w:val="DA2C7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C426A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A1ACD"/>
    <w:multiLevelType w:val="hybridMultilevel"/>
    <w:tmpl w:val="D90421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BF0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50232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86FCC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626B"/>
    <w:multiLevelType w:val="hybridMultilevel"/>
    <w:tmpl w:val="7F0C5462"/>
    <w:lvl w:ilvl="0" w:tplc="B52605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77E9A"/>
    <w:multiLevelType w:val="hybridMultilevel"/>
    <w:tmpl w:val="0398186E"/>
    <w:lvl w:ilvl="0" w:tplc="4572907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4264A"/>
    <w:multiLevelType w:val="hybridMultilevel"/>
    <w:tmpl w:val="03DA437E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F95B8D"/>
    <w:multiLevelType w:val="hybridMultilevel"/>
    <w:tmpl w:val="527CFA8A"/>
    <w:lvl w:ilvl="0" w:tplc="880CCC22">
      <w:start w:val="14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3D3CA6"/>
    <w:multiLevelType w:val="hybridMultilevel"/>
    <w:tmpl w:val="635AF856"/>
    <w:lvl w:ilvl="0" w:tplc="37FE97C8">
      <w:start w:val="1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3671"/>
    <w:multiLevelType w:val="hybridMultilevel"/>
    <w:tmpl w:val="A22859A2"/>
    <w:lvl w:ilvl="0" w:tplc="D7F6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64219"/>
    <w:multiLevelType w:val="hybridMultilevel"/>
    <w:tmpl w:val="A22859A2"/>
    <w:lvl w:ilvl="0" w:tplc="D7F6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C4509"/>
    <w:multiLevelType w:val="hybridMultilevel"/>
    <w:tmpl w:val="988A94EA"/>
    <w:lvl w:ilvl="0" w:tplc="DE587DE0">
      <w:start w:val="3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D1B637D"/>
    <w:multiLevelType w:val="hybridMultilevel"/>
    <w:tmpl w:val="523C5F4C"/>
    <w:lvl w:ilvl="0" w:tplc="D06A2186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C4856"/>
    <w:multiLevelType w:val="hybridMultilevel"/>
    <w:tmpl w:val="78E8F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81984"/>
    <w:multiLevelType w:val="hybridMultilevel"/>
    <w:tmpl w:val="CEC05C60"/>
    <w:lvl w:ilvl="0" w:tplc="04F2F6A2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60D2AEE6">
      <w:start w:val="1"/>
      <w:numFmt w:val="decimal"/>
      <w:lvlText w:val="%4."/>
      <w:lvlJc w:val="left"/>
      <w:pPr>
        <w:ind w:left="337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4A53AE3"/>
    <w:multiLevelType w:val="hybridMultilevel"/>
    <w:tmpl w:val="904C19A4"/>
    <w:lvl w:ilvl="0" w:tplc="EF789014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C43871"/>
    <w:multiLevelType w:val="hybridMultilevel"/>
    <w:tmpl w:val="425AF74E"/>
    <w:lvl w:ilvl="0" w:tplc="E3C6BB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D4C7C"/>
    <w:multiLevelType w:val="hybridMultilevel"/>
    <w:tmpl w:val="903CB13C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1B25"/>
    <w:multiLevelType w:val="hybridMultilevel"/>
    <w:tmpl w:val="E4AC4170"/>
    <w:lvl w:ilvl="0" w:tplc="A2BEC24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381ADD"/>
    <w:multiLevelType w:val="hybridMultilevel"/>
    <w:tmpl w:val="9C9A6D8C"/>
    <w:lvl w:ilvl="0" w:tplc="95324AA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672EE"/>
    <w:multiLevelType w:val="hybridMultilevel"/>
    <w:tmpl w:val="A7005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448E3"/>
    <w:multiLevelType w:val="hybridMultilevel"/>
    <w:tmpl w:val="F4DC38CC"/>
    <w:lvl w:ilvl="0" w:tplc="6FCC4002">
      <w:start w:val="1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7D725890"/>
    <w:multiLevelType w:val="hybridMultilevel"/>
    <w:tmpl w:val="EC7AC912"/>
    <w:lvl w:ilvl="0" w:tplc="DDFA6F40">
      <w:start w:val="16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4"/>
  </w:num>
  <w:num w:numId="4">
    <w:abstractNumId w:val="35"/>
  </w:num>
  <w:num w:numId="5">
    <w:abstractNumId w:val="10"/>
  </w:num>
  <w:num w:numId="6">
    <w:abstractNumId w:val="25"/>
  </w:num>
  <w:num w:numId="7">
    <w:abstractNumId w:val="23"/>
  </w:num>
  <w:num w:numId="8">
    <w:abstractNumId w:val="37"/>
  </w:num>
  <w:num w:numId="9">
    <w:abstractNumId w:val="29"/>
  </w:num>
  <w:num w:numId="10">
    <w:abstractNumId w:val="14"/>
  </w:num>
  <w:num w:numId="11">
    <w:abstractNumId w:val="44"/>
  </w:num>
  <w:num w:numId="12">
    <w:abstractNumId w:val="42"/>
  </w:num>
  <w:num w:numId="13">
    <w:abstractNumId w:val="11"/>
  </w:num>
  <w:num w:numId="14">
    <w:abstractNumId w:val="17"/>
  </w:num>
  <w:num w:numId="15">
    <w:abstractNumId w:val="38"/>
  </w:num>
  <w:num w:numId="16">
    <w:abstractNumId w:val="40"/>
  </w:num>
  <w:num w:numId="17">
    <w:abstractNumId w:val="9"/>
  </w:num>
  <w:num w:numId="18">
    <w:abstractNumId w:val="43"/>
  </w:num>
  <w:num w:numId="19">
    <w:abstractNumId w:val="32"/>
  </w:num>
  <w:num w:numId="20">
    <w:abstractNumId w:val="31"/>
  </w:num>
  <w:num w:numId="21">
    <w:abstractNumId w:val="15"/>
  </w:num>
  <w:num w:numId="22">
    <w:abstractNumId w:val="0"/>
  </w:num>
  <w:num w:numId="23">
    <w:abstractNumId w:val="13"/>
  </w:num>
  <w:num w:numId="24">
    <w:abstractNumId w:val="41"/>
  </w:num>
  <w:num w:numId="25">
    <w:abstractNumId w:val="27"/>
  </w:num>
  <w:num w:numId="26">
    <w:abstractNumId w:val="26"/>
  </w:num>
  <w:num w:numId="27">
    <w:abstractNumId w:val="28"/>
  </w:num>
  <w:num w:numId="28">
    <w:abstractNumId w:val="22"/>
  </w:num>
  <w:num w:numId="29">
    <w:abstractNumId w:val="21"/>
  </w:num>
  <w:num w:numId="30">
    <w:abstractNumId w:val="7"/>
  </w:num>
  <w:num w:numId="31">
    <w:abstractNumId w:val="24"/>
  </w:num>
  <w:num w:numId="32">
    <w:abstractNumId w:val="18"/>
  </w:num>
  <w:num w:numId="33">
    <w:abstractNumId w:val="3"/>
  </w:num>
  <w:num w:numId="34">
    <w:abstractNumId w:val="8"/>
  </w:num>
  <w:num w:numId="35">
    <w:abstractNumId w:val="45"/>
  </w:num>
  <w:num w:numId="36">
    <w:abstractNumId w:val="6"/>
  </w:num>
  <w:num w:numId="37">
    <w:abstractNumId w:val="20"/>
  </w:num>
  <w:num w:numId="38">
    <w:abstractNumId w:val="46"/>
  </w:num>
  <w:num w:numId="39">
    <w:abstractNumId w:val="2"/>
  </w:num>
  <w:num w:numId="40">
    <w:abstractNumId w:val="30"/>
  </w:num>
  <w:num w:numId="41">
    <w:abstractNumId w:val="19"/>
  </w:num>
  <w:num w:numId="42">
    <w:abstractNumId w:val="5"/>
  </w:num>
  <w:num w:numId="43">
    <w:abstractNumId w:val="33"/>
  </w:num>
  <w:num w:numId="44">
    <w:abstractNumId w:val="47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6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4"/>
    <w:rsid w:val="0000493C"/>
    <w:rsid w:val="00004B12"/>
    <w:rsid w:val="00025003"/>
    <w:rsid w:val="00031368"/>
    <w:rsid w:val="00032B35"/>
    <w:rsid w:val="00035FC6"/>
    <w:rsid w:val="00036736"/>
    <w:rsid w:val="00036884"/>
    <w:rsid w:val="000535C1"/>
    <w:rsid w:val="00056F4D"/>
    <w:rsid w:val="0007514D"/>
    <w:rsid w:val="00092F6F"/>
    <w:rsid w:val="000933D2"/>
    <w:rsid w:val="000971D9"/>
    <w:rsid w:val="000B46AF"/>
    <w:rsid w:val="000C3935"/>
    <w:rsid w:val="000C3EE6"/>
    <w:rsid w:val="000C53B6"/>
    <w:rsid w:val="000E12B1"/>
    <w:rsid w:val="000E7E1F"/>
    <w:rsid w:val="000F3E62"/>
    <w:rsid w:val="00113551"/>
    <w:rsid w:val="001232E8"/>
    <w:rsid w:val="001249B0"/>
    <w:rsid w:val="0013207C"/>
    <w:rsid w:val="00145C32"/>
    <w:rsid w:val="00151375"/>
    <w:rsid w:val="00154762"/>
    <w:rsid w:val="00161D99"/>
    <w:rsid w:val="00161DEF"/>
    <w:rsid w:val="0018045A"/>
    <w:rsid w:val="00182900"/>
    <w:rsid w:val="00186EC5"/>
    <w:rsid w:val="00190A6E"/>
    <w:rsid w:val="001912E8"/>
    <w:rsid w:val="001913FD"/>
    <w:rsid w:val="00192B2B"/>
    <w:rsid w:val="001B195C"/>
    <w:rsid w:val="001B40BC"/>
    <w:rsid w:val="001B48C5"/>
    <w:rsid w:val="001C1DFA"/>
    <w:rsid w:val="001D4E59"/>
    <w:rsid w:val="001E02D3"/>
    <w:rsid w:val="00202C4E"/>
    <w:rsid w:val="002072E0"/>
    <w:rsid w:val="00211493"/>
    <w:rsid w:val="002213AA"/>
    <w:rsid w:val="00223B37"/>
    <w:rsid w:val="00225727"/>
    <w:rsid w:val="0022799F"/>
    <w:rsid w:val="00230AC7"/>
    <w:rsid w:val="00230C73"/>
    <w:rsid w:val="00233B42"/>
    <w:rsid w:val="00234056"/>
    <w:rsid w:val="00236C0F"/>
    <w:rsid w:val="002540E1"/>
    <w:rsid w:val="002631A7"/>
    <w:rsid w:val="002710D2"/>
    <w:rsid w:val="0027207A"/>
    <w:rsid w:val="002759E3"/>
    <w:rsid w:val="0027785D"/>
    <w:rsid w:val="0028648D"/>
    <w:rsid w:val="00287A20"/>
    <w:rsid w:val="002A6834"/>
    <w:rsid w:val="002B1E58"/>
    <w:rsid w:val="002B262F"/>
    <w:rsid w:val="002B2BEB"/>
    <w:rsid w:val="002B616E"/>
    <w:rsid w:val="002D46F6"/>
    <w:rsid w:val="002D743A"/>
    <w:rsid w:val="002E2118"/>
    <w:rsid w:val="002F03C7"/>
    <w:rsid w:val="0031182A"/>
    <w:rsid w:val="00314BED"/>
    <w:rsid w:val="00317341"/>
    <w:rsid w:val="003250F1"/>
    <w:rsid w:val="00326E70"/>
    <w:rsid w:val="003314C9"/>
    <w:rsid w:val="00346819"/>
    <w:rsid w:val="003664BA"/>
    <w:rsid w:val="003703B7"/>
    <w:rsid w:val="00371839"/>
    <w:rsid w:val="003810CA"/>
    <w:rsid w:val="003914C8"/>
    <w:rsid w:val="003B39DB"/>
    <w:rsid w:val="003B719E"/>
    <w:rsid w:val="003D5002"/>
    <w:rsid w:val="003D7FF3"/>
    <w:rsid w:val="003E75D2"/>
    <w:rsid w:val="004053A7"/>
    <w:rsid w:val="00420F8F"/>
    <w:rsid w:val="00427FE6"/>
    <w:rsid w:val="00430D87"/>
    <w:rsid w:val="0043183C"/>
    <w:rsid w:val="00437732"/>
    <w:rsid w:val="00462541"/>
    <w:rsid w:val="0047192B"/>
    <w:rsid w:val="0048647A"/>
    <w:rsid w:val="00490C49"/>
    <w:rsid w:val="00492381"/>
    <w:rsid w:val="0049407D"/>
    <w:rsid w:val="00494A14"/>
    <w:rsid w:val="004A2583"/>
    <w:rsid w:val="004A7E30"/>
    <w:rsid w:val="004B1982"/>
    <w:rsid w:val="004C02A3"/>
    <w:rsid w:val="004C5A6B"/>
    <w:rsid w:val="004C751C"/>
    <w:rsid w:val="004E060D"/>
    <w:rsid w:val="004F4395"/>
    <w:rsid w:val="00504903"/>
    <w:rsid w:val="00506E87"/>
    <w:rsid w:val="0050737A"/>
    <w:rsid w:val="0050777D"/>
    <w:rsid w:val="00515801"/>
    <w:rsid w:val="00515DF7"/>
    <w:rsid w:val="00523B56"/>
    <w:rsid w:val="005252E9"/>
    <w:rsid w:val="00547ED3"/>
    <w:rsid w:val="005527FA"/>
    <w:rsid w:val="00590EB3"/>
    <w:rsid w:val="005A24A1"/>
    <w:rsid w:val="005A2A90"/>
    <w:rsid w:val="005A4653"/>
    <w:rsid w:val="005A4E58"/>
    <w:rsid w:val="005D111D"/>
    <w:rsid w:val="005D17DC"/>
    <w:rsid w:val="005D74A2"/>
    <w:rsid w:val="005F4D97"/>
    <w:rsid w:val="0060386A"/>
    <w:rsid w:val="00605893"/>
    <w:rsid w:val="00617457"/>
    <w:rsid w:val="00637835"/>
    <w:rsid w:val="00650734"/>
    <w:rsid w:val="006507BD"/>
    <w:rsid w:val="00670784"/>
    <w:rsid w:val="00685938"/>
    <w:rsid w:val="00691ACD"/>
    <w:rsid w:val="0069366F"/>
    <w:rsid w:val="006A79D7"/>
    <w:rsid w:val="006B76BE"/>
    <w:rsid w:val="006D4875"/>
    <w:rsid w:val="006D5003"/>
    <w:rsid w:val="006E021E"/>
    <w:rsid w:val="006E60D6"/>
    <w:rsid w:val="006F1D28"/>
    <w:rsid w:val="0071428D"/>
    <w:rsid w:val="007144F1"/>
    <w:rsid w:val="0072124B"/>
    <w:rsid w:val="00722432"/>
    <w:rsid w:val="0072669B"/>
    <w:rsid w:val="007410EA"/>
    <w:rsid w:val="00746560"/>
    <w:rsid w:val="00752A52"/>
    <w:rsid w:val="00753152"/>
    <w:rsid w:val="00760668"/>
    <w:rsid w:val="0076325A"/>
    <w:rsid w:val="00763C96"/>
    <w:rsid w:val="00767C71"/>
    <w:rsid w:val="007722B2"/>
    <w:rsid w:val="00772E71"/>
    <w:rsid w:val="007774A5"/>
    <w:rsid w:val="0079052E"/>
    <w:rsid w:val="00790667"/>
    <w:rsid w:val="007A1AC0"/>
    <w:rsid w:val="007A6289"/>
    <w:rsid w:val="007B0F2D"/>
    <w:rsid w:val="007B1E2A"/>
    <w:rsid w:val="007C1398"/>
    <w:rsid w:val="007D0B78"/>
    <w:rsid w:val="007D62C7"/>
    <w:rsid w:val="007E11BF"/>
    <w:rsid w:val="007F0187"/>
    <w:rsid w:val="007F4D8B"/>
    <w:rsid w:val="00804577"/>
    <w:rsid w:val="008228C9"/>
    <w:rsid w:val="008438EA"/>
    <w:rsid w:val="00843E75"/>
    <w:rsid w:val="00846004"/>
    <w:rsid w:val="0085050F"/>
    <w:rsid w:val="00853A9C"/>
    <w:rsid w:val="00873F79"/>
    <w:rsid w:val="00877188"/>
    <w:rsid w:val="00883533"/>
    <w:rsid w:val="00884C16"/>
    <w:rsid w:val="008C0E4E"/>
    <w:rsid w:val="008D2804"/>
    <w:rsid w:val="008D3518"/>
    <w:rsid w:val="008E7CA2"/>
    <w:rsid w:val="008F32C4"/>
    <w:rsid w:val="009017D3"/>
    <w:rsid w:val="009107A5"/>
    <w:rsid w:val="00913123"/>
    <w:rsid w:val="00926846"/>
    <w:rsid w:val="009273D6"/>
    <w:rsid w:val="0093077C"/>
    <w:rsid w:val="00941EE0"/>
    <w:rsid w:val="0094317F"/>
    <w:rsid w:val="00956F40"/>
    <w:rsid w:val="0097586B"/>
    <w:rsid w:val="009A2E98"/>
    <w:rsid w:val="009C4D8D"/>
    <w:rsid w:val="009D7C1F"/>
    <w:rsid w:val="009E19BA"/>
    <w:rsid w:val="009E243D"/>
    <w:rsid w:val="009F2271"/>
    <w:rsid w:val="009F4FC6"/>
    <w:rsid w:val="00A023B2"/>
    <w:rsid w:val="00A1452D"/>
    <w:rsid w:val="00A147C2"/>
    <w:rsid w:val="00A175CA"/>
    <w:rsid w:val="00A27FE1"/>
    <w:rsid w:val="00A31C43"/>
    <w:rsid w:val="00A32446"/>
    <w:rsid w:val="00A331B9"/>
    <w:rsid w:val="00A406F0"/>
    <w:rsid w:val="00A4388B"/>
    <w:rsid w:val="00A56C89"/>
    <w:rsid w:val="00A6272E"/>
    <w:rsid w:val="00A63672"/>
    <w:rsid w:val="00A6723D"/>
    <w:rsid w:val="00A81B77"/>
    <w:rsid w:val="00A824E1"/>
    <w:rsid w:val="00A84A75"/>
    <w:rsid w:val="00AA02D5"/>
    <w:rsid w:val="00AA546F"/>
    <w:rsid w:val="00AA62D0"/>
    <w:rsid w:val="00AB4841"/>
    <w:rsid w:val="00AC1E82"/>
    <w:rsid w:val="00AD2306"/>
    <w:rsid w:val="00AD28E7"/>
    <w:rsid w:val="00AF6F78"/>
    <w:rsid w:val="00B01610"/>
    <w:rsid w:val="00B034EC"/>
    <w:rsid w:val="00B06A4D"/>
    <w:rsid w:val="00B112CB"/>
    <w:rsid w:val="00B2774F"/>
    <w:rsid w:val="00B35F9C"/>
    <w:rsid w:val="00B42A21"/>
    <w:rsid w:val="00B52B69"/>
    <w:rsid w:val="00B532F1"/>
    <w:rsid w:val="00B80536"/>
    <w:rsid w:val="00B83076"/>
    <w:rsid w:val="00B84C55"/>
    <w:rsid w:val="00BB1DE6"/>
    <w:rsid w:val="00BC49B2"/>
    <w:rsid w:val="00BC646B"/>
    <w:rsid w:val="00BD0A51"/>
    <w:rsid w:val="00BE09F4"/>
    <w:rsid w:val="00BF18E4"/>
    <w:rsid w:val="00BF7C96"/>
    <w:rsid w:val="00C020C7"/>
    <w:rsid w:val="00C072B0"/>
    <w:rsid w:val="00C12FF7"/>
    <w:rsid w:val="00C275FD"/>
    <w:rsid w:val="00C27E83"/>
    <w:rsid w:val="00C41020"/>
    <w:rsid w:val="00C43825"/>
    <w:rsid w:val="00C54F84"/>
    <w:rsid w:val="00C57760"/>
    <w:rsid w:val="00C61F4C"/>
    <w:rsid w:val="00C82824"/>
    <w:rsid w:val="00C8552F"/>
    <w:rsid w:val="00C902E2"/>
    <w:rsid w:val="00C90DEC"/>
    <w:rsid w:val="00CA0230"/>
    <w:rsid w:val="00CA41D8"/>
    <w:rsid w:val="00CC514A"/>
    <w:rsid w:val="00CC51BA"/>
    <w:rsid w:val="00CD21B3"/>
    <w:rsid w:val="00CD7CF7"/>
    <w:rsid w:val="00CE42CB"/>
    <w:rsid w:val="00CE5B5E"/>
    <w:rsid w:val="00CE6C07"/>
    <w:rsid w:val="00CF5289"/>
    <w:rsid w:val="00CF65D6"/>
    <w:rsid w:val="00D03EC4"/>
    <w:rsid w:val="00D06E02"/>
    <w:rsid w:val="00D13B11"/>
    <w:rsid w:val="00D141B4"/>
    <w:rsid w:val="00D16C4D"/>
    <w:rsid w:val="00D20F90"/>
    <w:rsid w:val="00D23663"/>
    <w:rsid w:val="00D30829"/>
    <w:rsid w:val="00D340F1"/>
    <w:rsid w:val="00D5447C"/>
    <w:rsid w:val="00D56151"/>
    <w:rsid w:val="00D616FE"/>
    <w:rsid w:val="00D80DF7"/>
    <w:rsid w:val="00D81F96"/>
    <w:rsid w:val="00D82D15"/>
    <w:rsid w:val="00D8698C"/>
    <w:rsid w:val="00DA0C98"/>
    <w:rsid w:val="00DA173A"/>
    <w:rsid w:val="00DA3558"/>
    <w:rsid w:val="00DA37DB"/>
    <w:rsid w:val="00DA4C87"/>
    <w:rsid w:val="00DB5E60"/>
    <w:rsid w:val="00DC10EE"/>
    <w:rsid w:val="00DC3950"/>
    <w:rsid w:val="00DC5B60"/>
    <w:rsid w:val="00DE7927"/>
    <w:rsid w:val="00DE7B51"/>
    <w:rsid w:val="00E0089E"/>
    <w:rsid w:val="00E04DC2"/>
    <w:rsid w:val="00E074B4"/>
    <w:rsid w:val="00E21342"/>
    <w:rsid w:val="00E302ED"/>
    <w:rsid w:val="00E332A6"/>
    <w:rsid w:val="00E33871"/>
    <w:rsid w:val="00E33F88"/>
    <w:rsid w:val="00E34E1F"/>
    <w:rsid w:val="00E65D68"/>
    <w:rsid w:val="00E71042"/>
    <w:rsid w:val="00E84A75"/>
    <w:rsid w:val="00E856B8"/>
    <w:rsid w:val="00E86146"/>
    <w:rsid w:val="00E92358"/>
    <w:rsid w:val="00EA3320"/>
    <w:rsid w:val="00EA472E"/>
    <w:rsid w:val="00EA686B"/>
    <w:rsid w:val="00EC6382"/>
    <w:rsid w:val="00EC712D"/>
    <w:rsid w:val="00EF1633"/>
    <w:rsid w:val="00EF6D86"/>
    <w:rsid w:val="00F06BBC"/>
    <w:rsid w:val="00F2007C"/>
    <w:rsid w:val="00F205F5"/>
    <w:rsid w:val="00F37322"/>
    <w:rsid w:val="00F3755E"/>
    <w:rsid w:val="00F42D3D"/>
    <w:rsid w:val="00F51682"/>
    <w:rsid w:val="00F53244"/>
    <w:rsid w:val="00F85C51"/>
    <w:rsid w:val="00F90C46"/>
    <w:rsid w:val="00F91F8E"/>
    <w:rsid w:val="00FA2477"/>
    <w:rsid w:val="00FA52C4"/>
    <w:rsid w:val="00FC0FA8"/>
    <w:rsid w:val="00FC58FD"/>
    <w:rsid w:val="00FC6774"/>
    <w:rsid w:val="00FD24F4"/>
    <w:rsid w:val="00FD34B7"/>
    <w:rsid w:val="00FE6960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4996"/>
  <w15:chartTrackingRefBased/>
  <w15:docId w15:val="{0CA966CA-39F3-4EB6-A72E-8B42F1B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33"/>
  </w:style>
  <w:style w:type="paragraph" w:styleId="1">
    <w:name w:val="heading 1"/>
    <w:basedOn w:val="a"/>
    <w:next w:val="a"/>
    <w:link w:val="10"/>
    <w:uiPriority w:val="99"/>
    <w:qFormat/>
    <w:rsid w:val="00FC58FD"/>
    <w:pPr>
      <w:keepNext/>
      <w:spacing w:after="0"/>
      <w:ind w:left="360"/>
      <w:outlineLvl w:val="0"/>
    </w:pPr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33"/>
    <w:pPr>
      <w:spacing w:line="252" w:lineRule="auto"/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835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3533"/>
    <w:pPr>
      <w:shd w:val="clear" w:color="auto" w:fill="FFFFFF"/>
      <w:spacing w:after="244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3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C58FD"/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5A465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7">
    <w:name w:val="Normal (Web)"/>
    <w:basedOn w:val="a"/>
    <w:uiPriority w:val="99"/>
    <w:unhideWhenUsed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74">
    <w:name w:val="rvps174"/>
    <w:basedOn w:val="a"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A4653"/>
  </w:style>
  <w:style w:type="character" w:customStyle="1" w:styleId="20">
    <w:name w:val="Заголовок 2 Знак"/>
    <w:basedOn w:val="a0"/>
    <w:link w:val="2"/>
    <w:uiPriority w:val="9"/>
    <w:semiHidden/>
    <w:rsid w:val="001C1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qowt-font1-timesnewroman">
    <w:name w:val="qowt-font1-timesnewroman"/>
    <w:basedOn w:val="a0"/>
    <w:rsid w:val="00E3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A26D-3C48-4B5C-AAFE-13877424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4121</TotalTime>
  <Pages>1</Pages>
  <Words>9172</Words>
  <Characters>5229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145</cp:revision>
  <cp:lastPrinted>2025-03-26T09:53:00Z</cp:lastPrinted>
  <dcterms:created xsi:type="dcterms:W3CDTF">2021-08-06T07:22:00Z</dcterms:created>
  <dcterms:modified xsi:type="dcterms:W3CDTF">2025-03-27T06:39:00Z</dcterms:modified>
</cp:coreProperties>
</file>