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23" w:rsidRPr="00D66EEB" w:rsidRDefault="000C6623" w:rsidP="000C6623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D66EEB">
        <w:rPr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623" w:rsidRPr="00D66EEB" w:rsidRDefault="000C6623" w:rsidP="00290077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D66EEB">
        <w:rPr>
          <w:b/>
          <w:bCs/>
          <w:sz w:val="28"/>
          <w:szCs w:val="28"/>
        </w:rPr>
        <w:t>ІРКЛІЇВСЬКА СІЛЬСЬКА РАДА </w:t>
      </w:r>
    </w:p>
    <w:p w:rsidR="000C6623" w:rsidRPr="00D66EEB" w:rsidRDefault="000C6623" w:rsidP="00290077">
      <w:pPr>
        <w:pStyle w:val="a3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D66EEB">
        <w:rPr>
          <w:b/>
          <w:bCs/>
          <w:sz w:val="28"/>
          <w:szCs w:val="28"/>
        </w:rPr>
        <w:t>ЗОЛОТОНІСЬКОГО РАЙОНУ   ЧЕРКАСЬКОЇ ОБЛАСТІ</w:t>
      </w:r>
    </w:p>
    <w:p w:rsidR="000C6623" w:rsidRPr="00D66EEB" w:rsidRDefault="000C6623" w:rsidP="00290077">
      <w:pPr>
        <w:pStyle w:val="a3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D66EEB">
        <w:rPr>
          <w:b/>
          <w:bCs/>
          <w:sz w:val="28"/>
          <w:szCs w:val="28"/>
        </w:rPr>
        <w:t>ВИКОНАВЧИЙ КОМІТЕТ</w:t>
      </w:r>
    </w:p>
    <w:p w:rsidR="000C6623" w:rsidRPr="00D66EEB" w:rsidRDefault="000C6623" w:rsidP="00290077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D66EEB">
        <w:rPr>
          <w:sz w:val="28"/>
          <w:szCs w:val="28"/>
        </w:rPr>
        <w:t> </w:t>
      </w:r>
    </w:p>
    <w:p w:rsidR="000C6623" w:rsidRPr="00D66EEB" w:rsidRDefault="000C6623" w:rsidP="00290077">
      <w:pPr>
        <w:pStyle w:val="a3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D66EEB">
        <w:rPr>
          <w:b/>
          <w:bCs/>
          <w:sz w:val="28"/>
          <w:szCs w:val="28"/>
        </w:rPr>
        <w:t xml:space="preserve">Р І Ш Е Н </w:t>
      </w:r>
      <w:proofErr w:type="spellStart"/>
      <w:r w:rsidRPr="00D66EEB">
        <w:rPr>
          <w:b/>
          <w:bCs/>
          <w:sz w:val="28"/>
          <w:szCs w:val="28"/>
        </w:rPr>
        <w:t>Н</w:t>
      </w:r>
      <w:proofErr w:type="spellEnd"/>
      <w:r w:rsidRPr="00D66EEB">
        <w:rPr>
          <w:b/>
          <w:bCs/>
          <w:sz w:val="28"/>
          <w:szCs w:val="28"/>
        </w:rPr>
        <w:t xml:space="preserve"> Я</w:t>
      </w:r>
    </w:p>
    <w:p w:rsidR="000C6623" w:rsidRPr="00D66EEB" w:rsidRDefault="000C6623" w:rsidP="00290077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C6623" w:rsidRPr="00D66EEB" w:rsidRDefault="00D66EEB" w:rsidP="00290077">
      <w:pPr>
        <w:spacing w:line="240" w:lineRule="auto"/>
        <w:rPr>
          <w:rFonts w:ascii="Times New Roman" w:hAnsi="Times New Roman"/>
          <w:sz w:val="28"/>
          <w:szCs w:val="28"/>
        </w:rPr>
      </w:pPr>
      <w:r w:rsidRPr="00D66EEB">
        <w:rPr>
          <w:rFonts w:ascii="Times New Roman" w:hAnsi="Times New Roman"/>
          <w:sz w:val="28"/>
          <w:szCs w:val="28"/>
        </w:rPr>
        <w:t>17</w:t>
      </w:r>
      <w:r w:rsidR="000C6623" w:rsidRPr="00D66EEB">
        <w:rPr>
          <w:rFonts w:ascii="Times New Roman" w:hAnsi="Times New Roman"/>
          <w:sz w:val="28"/>
          <w:szCs w:val="28"/>
        </w:rPr>
        <w:t>.0</w:t>
      </w:r>
      <w:r w:rsidRPr="00D66EEB">
        <w:rPr>
          <w:rFonts w:ascii="Times New Roman" w:hAnsi="Times New Roman"/>
          <w:sz w:val="28"/>
          <w:szCs w:val="28"/>
        </w:rPr>
        <w:t>6</w:t>
      </w:r>
      <w:r w:rsidR="00366550" w:rsidRPr="00D66EEB">
        <w:rPr>
          <w:rFonts w:ascii="Times New Roman" w:hAnsi="Times New Roman"/>
          <w:sz w:val="28"/>
          <w:szCs w:val="28"/>
        </w:rPr>
        <w:t>.2025</w:t>
      </w:r>
      <w:r w:rsidR="000C6623" w:rsidRPr="00D66EEB">
        <w:rPr>
          <w:rFonts w:ascii="Times New Roman" w:hAnsi="Times New Roman"/>
          <w:sz w:val="28"/>
          <w:szCs w:val="28"/>
        </w:rPr>
        <w:t xml:space="preserve">                  </w:t>
      </w:r>
      <w:r w:rsidR="000C6623" w:rsidRPr="00D66EEB">
        <w:rPr>
          <w:rFonts w:ascii="Times New Roman" w:hAnsi="Times New Roman"/>
          <w:sz w:val="28"/>
          <w:szCs w:val="28"/>
        </w:rPr>
        <w:tab/>
      </w:r>
      <w:r w:rsidR="000C6623" w:rsidRPr="00D66EEB">
        <w:rPr>
          <w:rFonts w:ascii="Times New Roman" w:hAnsi="Times New Roman"/>
          <w:sz w:val="28"/>
          <w:szCs w:val="28"/>
        </w:rPr>
        <w:tab/>
      </w:r>
      <w:r w:rsidR="000C6623" w:rsidRPr="00D66EEB">
        <w:rPr>
          <w:rFonts w:ascii="Times New Roman" w:hAnsi="Times New Roman"/>
          <w:sz w:val="28"/>
          <w:szCs w:val="28"/>
        </w:rPr>
        <w:tab/>
      </w:r>
      <w:r w:rsidR="000C6623" w:rsidRPr="00D66EEB">
        <w:rPr>
          <w:rFonts w:ascii="Times New Roman" w:hAnsi="Times New Roman"/>
          <w:sz w:val="28"/>
          <w:szCs w:val="28"/>
        </w:rPr>
        <w:tab/>
      </w:r>
      <w:r w:rsidR="000C6623" w:rsidRPr="00D66EEB">
        <w:rPr>
          <w:rFonts w:ascii="Times New Roman" w:hAnsi="Times New Roman"/>
          <w:sz w:val="28"/>
          <w:szCs w:val="28"/>
        </w:rPr>
        <w:tab/>
      </w:r>
      <w:r w:rsidR="000C6623" w:rsidRPr="00D66EEB">
        <w:rPr>
          <w:rFonts w:ascii="Times New Roman" w:hAnsi="Times New Roman"/>
          <w:sz w:val="28"/>
          <w:szCs w:val="28"/>
        </w:rPr>
        <w:tab/>
      </w:r>
      <w:r w:rsidR="000C6623" w:rsidRPr="00D66EEB">
        <w:rPr>
          <w:rFonts w:ascii="Times New Roman" w:hAnsi="Times New Roman"/>
          <w:sz w:val="28"/>
          <w:szCs w:val="28"/>
        </w:rPr>
        <w:tab/>
        <w:t xml:space="preserve">                        №  </w:t>
      </w:r>
      <w:r w:rsidRPr="00D66EEB">
        <w:rPr>
          <w:rFonts w:ascii="Times New Roman" w:hAnsi="Times New Roman"/>
          <w:sz w:val="28"/>
          <w:szCs w:val="28"/>
        </w:rPr>
        <w:t>119</w:t>
      </w:r>
      <w:r w:rsidR="000C6623" w:rsidRPr="00D66EEB">
        <w:rPr>
          <w:rFonts w:ascii="Times New Roman" w:hAnsi="Times New Roman"/>
          <w:sz w:val="28"/>
          <w:szCs w:val="28"/>
        </w:rPr>
        <w:t xml:space="preserve">                                   c. </w:t>
      </w:r>
      <w:proofErr w:type="spellStart"/>
      <w:r w:rsidR="000C6623" w:rsidRPr="00D66EEB">
        <w:rPr>
          <w:rFonts w:ascii="Times New Roman" w:hAnsi="Times New Roman"/>
          <w:sz w:val="28"/>
          <w:szCs w:val="28"/>
        </w:rPr>
        <w:t>Іркліїв</w:t>
      </w:r>
      <w:proofErr w:type="spellEnd"/>
    </w:p>
    <w:p w:rsidR="000C6623" w:rsidRPr="00D66EEB" w:rsidRDefault="000C6623" w:rsidP="00290077">
      <w:pPr>
        <w:pStyle w:val="a4"/>
        <w:ind w:right="4535"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66EE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 </w:t>
      </w:r>
      <w:r w:rsidR="00357175" w:rsidRPr="00D66EEB">
        <w:rPr>
          <w:rFonts w:ascii="Times New Roman" w:hAnsi="Times New Roman"/>
          <w:b/>
          <w:sz w:val="28"/>
          <w:szCs w:val="28"/>
          <w:shd w:val="clear" w:color="auto" w:fill="FFFFFF"/>
        </w:rPr>
        <w:t>затвердження висновку про способи участі</w:t>
      </w:r>
      <w:r w:rsidR="00366550" w:rsidRPr="00D66EE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у вихованні малолітнього</w:t>
      </w:r>
      <w:r w:rsidRPr="00D66EE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357175" w:rsidRPr="00D66EE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сина </w:t>
      </w:r>
      <w:r w:rsidR="00696EA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ХХХХХ </w:t>
      </w:r>
      <w:r w:rsidR="00AC2DAB" w:rsidRPr="00D66EE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батька, що проживає окремо, </w:t>
      </w:r>
      <w:r w:rsidR="00696EA6">
        <w:rPr>
          <w:rFonts w:ascii="Times New Roman" w:hAnsi="Times New Roman"/>
          <w:b/>
          <w:sz w:val="28"/>
          <w:szCs w:val="28"/>
          <w:shd w:val="clear" w:color="auto" w:fill="FFFFFF"/>
        </w:rPr>
        <w:t>ХХХХХ</w:t>
      </w:r>
    </w:p>
    <w:p w:rsidR="000C6623" w:rsidRPr="00D66EEB" w:rsidRDefault="000C6623" w:rsidP="00290077">
      <w:pPr>
        <w:pStyle w:val="a4"/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0C6623" w:rsidRPr="00290077" w:rsidRDefault="000C6623" w:rsidP="00290077">
      <w:pPr>
        <w:tabs>
          <w:tab w:val="left" w:pos="426"/>
          <w:tab w:val="left" w:pos="2580"/>
          <w:tab w:val="center" w:pos="4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6EEB">
        <w:rPr>
          <w:rFonts w:ascii="Times New Roman" w:hAnsi="Times New Roman"/>
          <w:color w:val="FF0000"/>
          <w:sz w:val="28"/>
          <w:szCs w:val="28"/>
        </w:rPr>
        <w:tab/>
      </w:r>
      <w:r w:rsidR="002727C6" w:rsidRPr="00D66EEB">
        <w:rPr>
          <w:rFonts w:ascii="Times New Roman" w:hAnsi="Times New Roman"/>
          <w:sz w:val="28"/>
          <w:szCs w:val="28"/>
        </w:rPr>
        <w:t>Відповідно до статті 34, частини 6 статті 59</w:t>
      </w:r>
      <w:r w:rsidRPr="00D66EEB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</w:t>
      </w:r>
      <w:r w:rsidR="002727C6" w:rsidRPr="00D66EEB">
        <w:rPr>
          <w:rFonts w:ascii="Times New Roman" w:hAnsi="Times New Roman"/>
          <w:sz w:val="28"/>
          <w:szCs w:val="28"/>
        </w:rPr>
        <w:t>,</w:t>
      </w:r>
      <w:r w:rsidR="002727C6" w:rsidRPr="00D66E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727C6" w:rsidRPr="00D66EEB">
        <w:rPr>
          <w:rFonts w:ascii="Times New Roman" w:hAnsi="Times New Roman"/>
          <w:sz w:val="28"/>
          <w:szCs w:val="28"/>
        </w:rPr>
        <w:t>ста</w:t>
      </w:r>
      <w:r w:rsidR="001D448C" w:rsidRPr="00D66EEB">
        <w:rPr>
          <w:rFonts w:ascii="Times New Roman" w:hAnsi="Times New Roman"/>
          <w:sz w:val="28"/>
          <w:szCs w:val="28"/>
        </w:rPr>
        <w:t>ттями 17, 19, 153, 157, 158 Сіме</w:t>
      </w:r>
      <w:r w:rsidR="002727C6" w:rsidRPr="00D66EEB">
        <w:rPr>
          <w:rFonts w:ascii="Times New Roman" w:hAnsi="Times New Roman"/>
          <w:sz w:val="28"/>
          <w:szCs w:val="28"/>
        </w:rPr>
        <w:t xml:space="preserve">йного кодексу України, </w:t>
      </w:r>
      <w:r w:rsidR="002727C6" w:rsidRPr="00290077">
        <w:rPr>
          <w:rFonts w:ascii="Times New Roman" w:hAnsi="Times New Roman"/>
          <w:sz w:val="28"/>
          <w:szCs w:val="28"/>
        </w:rPr>
        <w:t xml:space="preserve">статтею 15 </w:t>
      </w:r>
      <w:r w:rsidRPr="00290077">
        <w:rPr>
          <w:rFonts w:ascii="Times New Roman" w:hAnsi="Times New Roman"/>
          <w:sz w:val="28"/>
          <w:szCs w:val="28"/>
        </w:rPr>
        <w:t xml:space="preserve">Закону України «Про охорону дитинства», </w:t>
      </w:r>
      <w:r w:rsidR="002727C6" w:rsidRPr="00290077">
        <w:rPr>
          <w:rFonts w:ascii="Times New Roman" w:hAnsi="Times New Roman"/>
          <w:sz w:val="28"/>
          <w:szCs w:val="28"/>
        </w:rPr>
        <w:t xml:space="preserve">пунктом 74 </w:t>
      </w:r>
      <w:r w:rsidR="00366550" w:rsidRPr="00290077">
        <w:rPr>
          <w:rFonts w:ascii="Times New Roman" w:hAnsi="Times New Roman"/>
          <w:sz w:val="28"/>
          <w:szCs w:val="28"/>
        </w:rPr>
        <w:t xml:space="preserve"> Порядку</w:t>
      </w:r>
      <w:r w:rsidR="001D448C" w:rsidRPr="00290077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№ 866 від 24.09.2008 року «Питання діяльності органів опіки та піклування, пов’язаної із захистом прав дитини» (із змінами і доповненнями),  </w:t>
      </w:r>
      <w:r w:rsidR="002727C6" w:rsidRPr="00290077">
        <w:rPr>
          <w:rFonts w:ascii="Times New Roman" w:hAnsi="Times New Roman"/>
          <w:sz w:val="28"/>
          <w:szCs w:val="28"/>
        </w:rPr>
        <w:t xml:space="preserve">враховуючи рекомендації комісії </w:t>
      </w:r>
      <w:r w:rsidR="001D448C" w:rsidRPr="00290077">
        <w:rPr>
          <w:rFonts w:ascii="Times New Roman" w:hAnsi="Times New Roman"/>
          <w:sz w:val="28"/>
          <w:szCs w:val="28"/>
        </w:rPr>
        <w:t>з питань за</w:t>
      </w:r>
      <w:r w:rsidR="00366550" w:rsidRPr="00290077">
        <w:rPr>
          <w:rFonts w:ascii="Times New Roman" w:hAnsi="Times New Roman"/>
          <w:sz w:val="28"/>
          <w:szCs w:val="28"/>
        </w:rPr>
        <w:t>хисту прав дитини від 29 травня 2025 року №7</w:t>
      </w:r>
      <w:r w:rsidR="001D448C" w:rsidRPr="00290077">
        <w:rPr>
          <w:rFonts w:ascii="Times New Roman" w:hAnsi="Times New Roman"/>
          <w:sz w:val="28"/>
          <w:szCs w:val="28"/>
        </w:rPr>
        <w:t>,</w:t>
      </w:r>
      <w:r w:rsidRPr="00290077">
        <w:rPr>
          <w:rFonts w:ascii="Times New Roman" w:hAnsi="Times New Roman"/>
          <w:sz w:val="28"/>
          <w:szCs w:val="28"/>
        </w:rPr>
        <w:t xml:space="preserve"> виконавчий комітет Іркліївської сільської ради</w:t>
      </w:r>
    </w:p>
    <w:p w:rsidR="000C6623" w:rsidRPr="00290077" w:rsidRDefault="000C6623" w:rsidP="00290077">
      <w:pPr>
        <w:spacing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 w:rsidRPr="00290077">
        <w:rPr>
          <w:rFonts w:ascii="Times New Roman" w:hAnsi="Times New Roman"/>
          <w:sz w:val="28"/>
          <w:szCs w:val="28"/>
        </w:rPr>
        <w:t>ВИРІШИВ:</w:t>
      </w:r>
    </w:p>
    <w:p w:rsidR="000C6623" w:rsidRPr="00D66EEB" w:rsidRDefault="001D448C" w:rsidP="002900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90077">
        <w:rPr>
          <w:rFonts w:ascii="Times New Roman" w:hAnsi="Times New Roman"/>
          <w:sz w:val="28"/>
          <w:szCs w:val="28"/>
          <w:lang w:eastAsia="ru-RU"/>
        </w:rPr>
        <w:t>1.</w:t>
      </w:r>
      <w:r w:rsidRPr="00290077">
        <w:rPr>
          <w:rFonts w:ascii="Times New Roman" w:hAnsi="Times New Roman"/>
          <w:sz w:val="28"/>
          <w:szCs w:val="28"/>
        </w:rPr>
        <w:t xml:space="preserve">  Затвердити висновок органу опіки та піклування про </w:t>
      </w:r>
      <w:r w:rsidR="00366550" w:rsidRPr="00290077">
        <w:rPr>
          <w:rFonts w:ascii="Times New Roman" w:hAnsi="Times New Roman"/>
          <w:sz w:val="28"/>
          <w:szCs w:val="28"/>
        </w:rPr>
        <w:t>способи участі у вихованні малолітнього</w:t>
      </w:r>
      <w:r w:rsidRPr="00290077">
        <w:rPr>
          <w:rFonts w:ascii="Times New Roman" w:hAnsi="Times New Roman"/>
          <w:sz w:val="28"/>
          <w:szCs w:val="28"/>
        </w:rPr>
        <w:t xml:space="preserve"> </w:t>
      </w:r>
      <w:r w:rsidR="00366550" w:rsidRPr="00290077">
        <w:rPr>
          <w:rFonts w:ascii="Times New Roman" w:hAnsi="Times New Roman"/>
          <w:sz w:val="28"/>
          <w:szCs w:val="28"/>
        </w:rPr>
        <w:t xml:space="preserve">сина </w:t>
      </w:r>
      <w:r w:rsidR="00696EA6">
        <w:rPr>
          <w:rFonts w:ascii="Times New Roman" w:hAnsi="Times New Roman"/>
          <w:sz w:val="28"/>
          <w:szCs w:val="28"/>
        </w:rPr>
        <w:t>ХХХХХ</w:t>
      </w:r>
      <w:r w:rsidR="00366550" w:rsidRPr="00290077">
        <w:rPr>
          <w:rFonts w:ascii="Times New Roman" w:hAnsi="Times New Roman"/>
          <w:sz w:val="28"/>
          <w:szCs w:val="28"/>
        </w:rPr>
        <w:t xml:space="preserve">, </w:t>
      </w:r>
      <w:r w:rsidR="00696EA6">
        <w:rPr>
          <w:rFonts w:ascii="Times New Roman" w:hAnsi="Times New Roman"/>
          <w:sz w:val="28"/>
          <w:szCs w:val="28"/>
        </w:rPr>
        <w:t>ХХХХ</w:t>
      </w:r>
      <w:r w:rsidRPr="00290077">
        <w:rPr>
          <w:rFonts w:ascii="Times New Roman" w:hAnsi="Times New Roman"/>
          <w:sz w:val="28"/>
          <w:szCs w:val="28"/>
        </w:rPr>
        <w:t xml:space="preserve"> року народження</w:t>
      </w:r>
      <w:r w:rsidR="00366550" w:rsidRPr="00290077">
        <w:rPr>
          <w:rFonts w:ascii="Times New Roman" w:hAnsi="Times New Roman"/>
          <w:sz w:val="28"/>
          <w:szCs w:val="28"/>
        </w:rPr>
        <w:t xml:space="preserve">, батька, що проживає окремо, </w:t>
      </w:r>
      <w:r w:rsidR="00696EA6">
        <w:rPr>
          <w:rFonts w:ascii="Times New Roman" w:hAnsi="Times New Roman"/>
          <w:sz w:val="28"/>
          <w:szCs w:val="28"/>
        </w:rPr>
        <w:t>ХХХХХ</w:t>
      </w:r>
      <w:r w:rsidR="00366550" w:rsidRPr="00290077">
        <w:rPr>
          <w:rFonts w:ascii="Times New Roman" w:hAnsi="Times New Roman"/>
          <w:sz w:val="28"/>
          <w:szCs w:val="28"/>
        </w:rPr>
        <w:t xml:space="preserve">, </w:t>
      </w:r>
      <w:r w:rsidR="00696EA6">
        <w:rPr>
          <w:rFonts w:ascii="Times New Roman" w:hAnsi="Times New Roman"/>
          <w:sz w:val="28"/>
          <w:szCs w:val="28"/>
        </w:rPr>
        <w:t>ХХХХ</w:t>
      </w:r>
      <w:r w:rsidR="00AC2DAB" w:rsidRPr="00290077">
        <w:rPr>
          <w:rFonts w:ascii="Times New Roman" w:hAnsi="Times New Roman"/>
          <w:sz w:val="28"/>
          <w:szCs w:val="28"/>
        </w:rPr>
        <w:t xml:space="preserve"> р</w:t>
      </w:r>
      <w:r w:rsidR="00290077" w:rsidRPr="00290077">
        <w:rPr>
          <w:rFonts w:ascii="Times New Roman" w:hAnsi="Times New Roman"/>
          <w:sz w:val="28"/>
          <w:szCs w:val="28"/>
        </w:rPr>
        <w:t xml:space="preserve">оку </w:t>
      </w:r>
      <w:r w:rsidR="00AC2DAB" w:rsidRPr="00290077">
        <w:rPr>
          <w:rFonts w:ascii="Times New Roman" w:hAnsi="Times New Roman"/>
          <w:sz w:val="28"/>
          <w:szCs w:val="28"/>
        </w:rPr>
        <w:t>н</w:t>
      </w:r>
      <w:r w:rsidR="00290077" w:rsidRPr="00290077">
        <w:rPr>
          <w:rFonts w:ascii="Times New Roman" w:hAnsi="Times New Roman"/>
          <w:sz w:val="28"/>
          <w:szCs w:val="28"/>
        </w:rPr>
        <w:t>ародження</w:t>
      </w:r>
      <w:r w:rsidR="00AC2DAB" w:rsidRPr="00290077">
        <w:rPr>
          <w:rFonts w:ascii="Times New Roman" w:hAnsi="Times New Roman"/>
          <w:sz w:val="28"/>
          <w:szCs w:val="28"/>
        </w:rPr>
        <w:t>. (додаток)</w:t>
      </w:r>
    </w:p>
    <w:p w:rsidR="001D448C" w:rsidRPr="00290077" w:rsidRDefault="001D448C" w:rsidP="00290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077">
        <w:rPr>
          <w:rFonts w:ascii="Times New Roman" w:hAnsi="Times New Roman"/>
          <w:sz w:val="28"/>
          <w:szCs w:val="28"/>
        </w:rPr>
        <w:t xml:space="preserve">2.  У разі виникнення </w:t>
      </w:r>
      <w:r w:rsidR="00813B2A" w:rsidRPr="00290077">
        <w:rPr>
          <w:rFonts w:ascii="Times New Roman" w:hAnsi="Times New Roman"/>
          <w:sz w:val="28"/>
          <w:szCs w:val="28"/>
        </w:rPr>
        <w:t>непорозумінь та спорів між батьками у питаннях участі у вихованні, проведення зустрічей батька з дитин</w:t>
      </w:r>
      <w:r w:rsidR="00366550" w:rsidRPr="00290077">
        <w:rPr>
          <w:rFonts w:ascii="Times New Roman" w:hAnsi="Times New Roman"/>
          <w:sz w:val="28"/>
          <w:szCs w:val="28"/>
        </w:rPr>
        <w:t>ою, а також невиконання рішення</w:t>
      </w:r>
      <w:r w:rsidR="00813B2A" w:rsidRPr="00290077">
        <w:rPr>
          <w:rFonts w:ascii="Times New Roman" w:hAnsi="Times New Roman"/>
          <w:sz w:val="28"/>
          <w:szCs w:val="28"/>
        </w:rPr>
        <w:t>, один із батьків має право звернутися із позовом до суду для вирішення спірних питань.</w:t>
      </w:r>
    </w:p>
    <w:p w:rsidR="000C6623" w:rsidRPr="00290077" w:rsidRDefault="001D448C" w:rsidP="00290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077">
        <w:rPr>
          <w:rFonts w:ascii="Times New Roman" w:hAnsi="Times New Roman"/>
          <w:sz w:val="28"/>
          <w:szCs w:val="28"/>
        </w:rPr>
        <w:t>3</w:t>
      </w:r>
      <w:r w:rsidR="000C6623" w:rsidRPr="00290077">
        <w:rPr>
          <w:rFonts w:ascii="Times New Roman" w:hAnsi="Times New Roman"/>
          <w:sz w:val="28"/>
          <w:szCs w:val="28"/>
        </w:rPr>
        <w:t>. Контроль за виконанням рішення покласти на начальника служби у справах дітей виконавчого комітету Іркліївської сільської ради Олену ПОЙДУ.</w:t>
      </w:r>
    </w:p>
    <w:p w:rsidR="000C6623" w:rsidRPr="00290077" w:rsidRDefault="000C6623" w:rsidP="002900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7175" w:rsidRPr="00290077" w:rsidRDefault="00357175" w:rsidP="002900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64D3" w:rsidRDefault="000C6623" w:rsidP="00696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77">
        <w:rPr>
          <w:rStyle w:val="1294"/>
          <w:rFonts w:ascii="Times New Roman" w:hAnsi="Times New Roman"/>
          <w:sz w:val="28"/>
          <w:szCs w:val="28"/>
        </w:rPr>
        <w:t>С</w:t>
      </w:r>
      <w:r w:rsidRPr="00290077">
        <w:rPr>
          <w:rFonts w:ascii="Times New Roman" w:hAnsi="Times New Roman"/>
          <w:sz w:val="28"/>
          <w:szCs w:val="28"/>
        </w:rPr>
        <w:t>ільський голова                                                                 Анатолій ПИСАРЕНКО</w:t>
      </w:r>
      <w:bookmarkStart w:id="0" w:name="_GoBack"/>
      <w:bookmarkEnd w:id="0"/>
      <w:r w:rsidR="00290077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290077" w:rsidRPr="005630B4" w:rsidRDefault="00696EA6" w:rsidP="00BD64D3">
      <w:pPr>
        <w:pStyle w:val="1"/>
        <w:tabs>
          <w:tab w:val="right" w:pos="935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290077" w:rsidRPr="005630B4" w:rsidSect="00BD64D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6CFA"/>
    <w:multiLevelType w:val="hybridMultilevel"/>
    <w:tmpl w:val="56AEA506"/>
    <w:lvl w:ilvl="0" w:tplc="D5EA2C72">
      <w:start w:val="1"/>
      <w:numFmt w:val="decimal"/>
      <w:lvlText w:val="%1."/>
      <w:lvlJc w:val="left"/>
      <w:pPr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6623"/>
    <w:rsid w:val="000C6623"/>
    <w:rsid w:val="000F0085"/>
    <w:rsid w:val="001D448C"/>
    <w:rsid w:val="002727C6"/>
    <w:rsid w:val="00290077"/>
    <w:rsid w:val="00357175"/>
    <w:rsid w:val="00366550"/>
    <w:rsid w:val="005630B4"/>
    <w:rsid w:val="00696EA6"/>
    <w:rsid w:val="007D03DE"/>
    <w:rsid w:val="00813B2A"/>
    <w:rsid w:val="00AC2DAB"/>
    <w:rsid w:val="00BC6B20"/>
    <w:rsid w:val="00BD64D3"/>
    <w:rsid w:val="00D6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5D72"/>
  <w15:docId w15:val="{367CFBFE-9753-4EB6-8DE3-BF94A971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23"/>
    <w:rPr>
      <w:rFonts w:ascii="Calibri" w:eastAsia="Malgun Gothic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6623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3">
    <w:name w:val="Normal (Web)"/>
    <w:basedOn w:val="a"/>
    <w:uiPriority w:val="99"/>
    <w:rsid w:val="000C6623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0C6623"/>
    <w:rPr>
      <w:rFonts w:cs="Times New Roman"/>
    </w:rPr>
  </w:style>
  <w:style w:type="paragraph" w:styleId="a4">
    <w:name w:val="No Spacing"/>
    <w:uiPriority w:val="99"/>
    <w:qFormat/>
    <w:rsid w:val="000C6623"/>
    <w:pPr>
      <w:spacing w:after="0" w:line="240" w:lineRule="auto"/>
      <w:ind w:firstLine="709"/>
      <w:jc w:val="both"/>
    </w:pPr>
    <w:rPr>
      <w:rFonts w:ascii="Calibri" w:eastAsia="Malgun Gothic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0C66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rvts23">
    <w:name w:val="rvts23"/>
    <w:basedOn w:val="a0"/>
    <w:rsid w:val="000C6623"/>
  </w:style>
  <w:style w:type="paragraph" w:styleId="a6">
    <w:name w:val="Balloon Text"/>
    <w:basedOn w:val="a"/>
    <w:link w:val="a7"/>
    <w:uiPriority w:val="99"/>
    <w:semiHidden/>
    <w:unhideWhenUsed/>
    <w:rsid w:val="000C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623"/>
    <w:rPr>
      <w:rFonts w:ascii="Tahoma" w:eastAsia="Malgun Gothic" w:hAnsi="Tahoma" w:cs="Tahoma"/>
      <w:sz w:val="16"/>
      <w:szCs w:val="16"/>
      <w:lang w:val="uk-UA" w:eastAsia="uk-UA"/>
    </w:rPr>
  </w:style>
  <w:style w:type="paragraph" w:customStyle="1" w:styleId="1">
    <w:name w:val="Без интервала1"/>
    <w:rsid w:val="0029007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2025-06-16T11:04:00Z</cp:lastPrinted>
  <dcterms:created xsi:type="dcterms:W3CDTF">2024-04-10T11:26:00Z</dcterms:created>
  <dcterms:modified xsi:type="dcterms:W3CDTF">2025-06-19T08:49:00Z</dcterms:modified>
</cp:coreProperties>
</file>