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8B" w:rsidRPr="002214C9" w:rsidRDefault="000E2189" w:rsidP="00B95C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214C9">
        <w:rPr>
          <w:rFonts w:ascii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9342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8B" w:rsidRPr="002214C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2214C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B95C8B" w:rsidRPr="002214C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2214C9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2214C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</w:t>
      </w:r>
      <w:r w:rsidRPr="002214C9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B95C8B" w:rsidRPr="002214C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2214C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B95C8B" w:rsidRPr="002214C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B95C8B" w:rsidRPr="002214C9" w:rsidRDefault="00F83C43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</w:t>
      </w:r>
      <w:r w:rsidR="00B95C8B" w:rsidRPr="002214C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="00B95C8B" w:rsidRPr="002214C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="00B95C8B" w:rsidRPr="002214C9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B95C8B" w:rsidRPr="002214C9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 w:eastAsia="ja-JP" w:bidi="yi-Hebr"/>
        </w:rPr>
      </w:pPr>
    </w:p>
    <w:p w:rsidR="00B95C8B" w:rsidRPr="002214C9" w:rsidRDefault="002214C9" w:rsidP="00B95C8B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>1</w:t>
      </w:r>
      <w:r w:rsidR="00F83C43">
        <w:rPr>
          <w:rFonts w:ascii="Times New Roman" w:hAnsi="Times New Roman" w:cs="Times New Roman"/>
          <w:sz w:val="28"/>
          <w:szCs w:val="28"/>
          <w:lang w:val="uk-UA" w:eastAsia="ja-JP" w:bidi="yi-Hebr"/>
        </w:rPr>
        <w:t>7</w:t>
      </w:r>
      <w:bookmarkStart w:id="0" w:name="_GoBack"/>
      <w:bookmarkEnd w:id="0"/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>.0</w:t>
      </w:r>
      <w:r w:rsidR="00715744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>6</w:t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>.202</w:t>
      </w:r>
      <w:r w:rsidR="003030D1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>5</w:t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</w:t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</w:t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</w:t>
      </w:r>
      <w:r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</w:t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№ </w:t>
      </w:r>
      <w:r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>126</w:t>
      </w:r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 c. </w:t>
      </w:r>
      <w:proofErr w:type="spellStart"/>
      <w:r w:rsidR="00B95C8B" w:rsidRPr="002214C9">
        <w:rPr>
          <w:rFonts w:ascii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130F03" w:rsidRPr="002214C9" w:rsidRDefault="00130F03" w:rsidP="0010641E">
      <w:pPr>
        <w:spacing w:after="0" w:line="240" w:lineRule="auto"/>
        <w:ind w:right="35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F8B" w:rsidRPr="002214C9" w:rsidRDefault="00364F8B" w:rsidP="005E39C7">
      <w:pPr>
        <w:spacing w:after="0" w:line="240" w:lineRule="auto"/>
        <w:ind w:right="354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4C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5E39C7" w:rsidRPr="00221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5A11" w:rsidRPr="00221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</w:t>
      </w:r>
      <w:r w:rsidR="005E39C7" w:rsidRPr="00221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з приймання-передачі індивідуально визначеного майна з державної власності у комунальну власність Іркліївської </w:t>
      </w:r>
      <w:r w:rsidR="00221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="005E39C7" w:rsidRPr="00221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364F8B" w:rsidRPr="002214C9" w:rsidRDefault="00A4024F" w:rsidP="00130F0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4C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2214C9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 статті 40</w:t>
      </w:r>
      <w:r w:rsidR="003030D1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4C9" w:rsidRPr="002214C9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2214C9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AC593B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9C7" w:rsidRPr="002214C9">
        <w:rPr>
          <w:rFonts w:ascii="Times New Roman" w:hAnsi="Times New Roman" w:cs="Times New Roman"/>
          <w:sz w:val="28"/>
          <w:szCs w:val="28"/>
          <w:lang w:val="uk-UA"/>
        </w:rPr>
        <w:t>«Про передачу об’єктів права державної та комунальної власності»,</w:t>
      </w:r>
      <w:r w:rsidR="005E39C7" w:rsidRPr="002214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E39C7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52569A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від 02 травня 2025 року № 435-р «Про передачу окремого індивідуально визначеного майна у власність територіальних громад Черкаської області», листа Міністерства соціальної політики від 26 травня 2025 року № 5774/0/2-25/18 «Про надання кандидатур до складу комісії з передачі електричного скутера»</w:t>
      </w:r>
      <w:r w:rsidR="0052569A" w:rsidRPr="002214C9">
        <w:rPr>
          <w:lang w:val="uk-UA"/>
        </w:rPr>
        <w:t xml:space="preserve">, </w:t>
      </w:r>
      <w:r w:rsidR="00364F8B" w:rsidRPr="002214C9">
        <w:rPr>
          <w:rFonts w:ascii="Times New Roman" w:hAnsi="Times New Roman" w:cs="Times New Roman"/>
          <w:sz w:val="28"/>
          <w:szCs w:val="28"/>
          <w:lang w:val="uk-UA"/>
        </w:rPr>
        <w:t>виконав</w:t>
      </w:r>
      <w:r w:rsidR="00850862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чий комітет </w:t>
      </w:r>
      <w:r w:rsidR="00B95C8B" w:rsidRPr="002214C9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</w:t>
      </w:r>
      <w:r w:rsidR="00364F8B" w:rsidRPr="002214C9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A4024F" w:rsidRPr="002214C9" w:rsidRDefault="00A4024F" w:rsidP="00A4024F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14C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573A1" w:rsidRPr="000E2189" w:rsidRDefault="00F06E81" w:rsidP="00F0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243AD" w:rsidRPr="000E2189">
        <w:rPr>
          <w:rFonts w:ascii="Times New Roman" w:hAnsi="Times New Roman" w:cs="Times New Roman"/>
          <w:sz w:val="28"/>
          <w:szCs w:val="28"/>
          <w:lang w:val="uk-UA"/>
        </w:rPr>
        <w:t>Утворити комісію з приймання-передачі індивідуально визначеного майна з державної власності у комунальну власність Іркліївської</w:t>
      </w:r>
      <w:r w:rsidR="0052569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8243AD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>далі-Комісія)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щодо передачі електричного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>кутера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189">
        <w:rPr>
          <w:rFonts w:ascii="Times New Roman" w:hAnsi="Times New Roman" w:cs="Times New Roman"/>
          <w:sz w:val="28"/>
          <w:szCs w:val="28"/>
        </w:rPr>
        <w:t>Jinpeng</w:t>
      </w:r>
      <w:proofErr w:type="spellEnd"/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, модель: </w:t>
      </w:r>
      <w:r w:rsidRPr="000E2189">
        <w:rPr>
          <w:rFonts w:ascii="Times New Roman" w:hAnsi="Times New Roman" w:cs="Times New Roman"/>
          <w:sz w:val="28"/>
          <w:szCs w:val="28"/>
          <w:lang w:val="en-US"/>
        </w:rPr>
        <w:t>ZL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>-9, у складі:</w:t>
      </w:r>
    </w:p>
    <w:p w:rsidR="00F06E81" w:rsidRPr="002214C9" w:rsidRDefault="00F06E81" w:rsidP="00130F0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06E81" w:rsidRPr="000E2189" w:rsidRDefault="00F06E81" w:rsidP="000E218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b/>
          <w:sz w:val="28"/>
          <w:szCs w:val="28"/>
          <w:lang w:val="uk-UA"/>
        </w:rPr>
        <w:t>Світлана КУЧМАН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сільського голови з гуманітарних питань, </w:t>
      </w:r>
      <w:r w:rsidRPr="000E218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6E81" w:rsidRPr="000E2189" w:rsidRDefault="00F06E81" w:rsidP="00130F0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F06E81" w:rsidRPr="000E2189" w:rsidRDefault="00F06E81" w:rsidP="000E218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F06E81" w:rsidRPr="000E2189" w:rsidRDefault="00F06E81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b/>
          <w:sz w:val="28"/>
          <w:szCs w:val="28"/>
          <w:lang w:val="uk-UA"/>
        </w:rPr>
        <w:t>Алла БУКА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житлово-комунального господарства, комунальної власності</w:t>
      </w:r>
      <w:r w:rsidR="000E2189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6E81" w:rsidRPr="000E2189" w:rsidRDefault="00F06E81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6E81" w:rsidRPr="000E2189" w:rsidRDefault="00F06E81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b/>
          <w:sz w:val="28"/>
          <w:szCs w:val="28"/>
          <w:lang w:val="uk-UA"/>
        </w:rPr>
        <w:t>Тетяна ЛЕВЧУК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</w:t>
      </w:r>
      <w:r w:rsidR="000E2189" w:rsidRPr="000E218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та звітності</w:t>
      </w:r>
      <w:r w:rsidR="000E2189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011A" w:rsidRPr="000E2189" w:rsidRDefault="00B2011A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B2011A" w:rsidRPr="000E2189" w:rsidRDefault="00B2011A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Оксана ЦУРКАН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комунального закладу «Іркліївський центр надання соціальних послуг» Іркліївської сільської ради;</w:t>
      </w:r>
    </w:p>
    <w:p w:rsidR="00B2011A" w:rsidRPr="000E2189" w:rsidRDefault="00B2011A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B2011A" w:rsidRPr="000E2189" w:rsidRDefault="00B2011A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b/>
          <w:sz w:val="28"/>
          <w:szCs w:val="28"/>
          <w:lang w:val="uk-UA"/>
        </w:rPr>
        <w:t>Наталія МАРШАЛОК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- заступник начальника Управління бухгалтерського забезпечення – начальник відділу розрахунків та обліку соціальних виплат Міністерства соціальної політики України;</w:t>
      </w:r>
    </w:p>
    <w:p w:rsidR="00B2011A" w:rsidRPr="000E2189" w:rsidRDefault="00B2011A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2011A" w:rsidRPr="000E2189" w:rsidRDefault="00B2011A" w:rsidP="00130F0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b/>
          <w:sz w:val="28"/>
          <w:szCs w:val="28"/>
          <w:lang w:val="uk-UA"/>
        </w:rPr>
        <w:t>Олександр СИВУРА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публічних </w:t>
      </w:r>
      <w:proofErr w:type="spellStart"/>
      <w:r w:rsidRPr="000E218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та адміністративного забезпечення Міністерства соціальної політики України.</w:t>
      </w:r>
    </w:p>
    <w:p w:rsidR="00B2011A" w:rsidRPr="002214C9" w:rsidRDefault="00B2011A" w:rsidP="00130F0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44FB2" w:rsidRPr="000E2189" w:rsidRDefault="00542A83" w:rsidP="00B2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F8B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>Комісії забезпечити безоплатне приймання-передачу індивідуально визначеного майна з державної власності у комунальну власність Іркліївської</w:t>
      </w:r>
      <w:r w:rsidR="0052569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а саме</w:t>
      </w:r>
      <w:r w:rsidR="000E2189" w:rsidRPr="000E218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електричного скутера </w:t>
      </w:r>
      <w:proofErr w:type="spellStart"/>
      <w:r w:rsidR="00B2011A" w:rsidRPr="000E2189">
        <w:rPr>
          <w:rFonts w:ascii="Times New Roman" w:hAnsi="Times New Roman" w:cs="Times New Roman"/>
          <w:sz w:val="28"/>
          <w:szCs w:val="28"/>
        </w:rPr>
        <w:t>Jinpeng</w:t>
      </w:r>
      <w:proofErr w:type="spellEnd"/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, модель: </w:t>
      </w:r>
      <w:r w:rsidR="00B2011A" w:rsidRPr="000E2189">
        <w:rPr>
          <w:rFonts w:ascii="Times New Roman" w:hAnsi="Times New Roman" w:cs="Times New Roman"/>
          <w:sz w:val="28"/>
          <w:szCs w:val="28"/>
          <w:lang w:val="en-US"/>
        </w:rPr>
        <w:t>ZL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-9, оформлення відповідного акту приймання-передачі та подання його на затвердження </w:t>
      </w:r>
      <w:r w:rsidR="000E2189" w:rsidRPr="000E2189">
        <w:rPr>
          <w:rFonts w:ascii="Times New Roman" w:hAnsi="Times New Roman" w:cs="Times New Roman"/>
          <w:sz w:val="28"/>
          <w:szCs w:val="28"/>
          <w:lang w:val="uk-UA"/>
        </w:rPr>
        <w:t>сільському голові</w:t>
      </w:r>
      <w:r w:rsidR="00B2011A" w:rsidRPr="000E2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2189" w:rsidRPr="000E2189" w:rsidRDefault="000E2189" w:rsidP="00B2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11A" w:rsidRPr="000E2189" w:rsidRDefault="00B2011A" w:rsidP="00B2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E2189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E2189" w:rsidRPr="000E2189">
        <w:rPr>
          <w:rFonts w:ascii="Times New Roman" w:hAnsi="Times New Roman" w:cs="Times New Roman"/>
          <w:sz w:val="28"/>
          <w:szCs w:val="28"/>
          <w:lang w:val="uk-UA"/>
        </w:rPr>
        <w:t>покласти на сільського голову Анатолія ПИСАРЕНКА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11A" w:rsidRPr="000E2189" w:rsidRDefault="00B2011A" w:rsidP="00B2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11A" w:rsidRPr="000E2189" w:rsidRDefault="00B2011A" w:rsidP="00B2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11A" w:rsidRPr="000E2189" w:rsidRDefault="00B2011A" w:rsidP="00B2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11A" w:rsidRPr="000E2189" w:rsidRDefault="00B2011A" w:rsidP="000E21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2189">
        <w:rPr>
          <w:rFonts w:ascii="Times New Roman" w:hAnsi="Times New Roman" w:cs="Times New Roman"/>
          <w:sz w:val="28"/>
          <w:szCs w:val="28"/>
          <w:lang w:val="uk-UA"/>
        </w:rPr>
        <w:t>Сільський гол</w:t>
      </w:r>
      <w:r w:rsidR="0052569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ова               </w:t>
      </w:r>
      <w:r w:rsidR="000E218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2569A"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E21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E2189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ПИСАРЕНКО </w:t>
      </w:r>
    </w:p>
    <w:p w:rsidR="007B5725" w:rsidRPr="002214C9" w:rsidRDefault="007B5725" w:rsidP="00D64CCE">
      <w:pPr>
        <w:spacing w:after="0" w:line="240" w:lineRule="auto"/>
        <w:ind w:left="99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7B5725" w:rsidRPr="002214C9" w:rsidSect="002214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E0"/>
    <w:multiLevelType w:val="hybridMultilevel"/>
    <w:tmpl w:val="19DC6B60"/>
    <w:lvl w:ilvl="0" w:tplc="D1124F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D5ED9"/>
    <w:multiLevelType w:val="hybridMultilevel"/>
    <w:tmpl w:val="B7C44A90"/>
    <w:lvl w:ilvl="0" w:tplc="98628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5B36"/>
    <w:multiLevelType w:val="hybridMultilevel"/>
    <w:tmpl w:val="B4FE1C94"/>
    <w:lvl w:ilvl="0" w:tplc="480C5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F56CE0"/>
    <w:multiLevelType w:val="hybridMultilevel"/>
    <w:tmpl w:val="9CAAC87E"/>
    <w:lvl w:ilvl="0" w:tplc="5950AFCC">
      <w:start w:val="2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B"/>
    <w:rsid w:val="00050543"/>
    <w:rsid w:val="000939C3"/>
    <w:rsid w:val="000B5A0A"/>
    <w:rsid w:val="000E2189"/>
    <w:rsid w:val="0010641E"/>
    <w:rsid w:val="00124005"/>
    <w:rsid w:val="00130F03"/>
    <w:rsid w:val="00144FB2"/>
    <w:rsid w:val="001573CE"/>
    <w:rsid w:val="001B2B55"/>
    <w:rsid w:val="001D7A10"/>
    <w:rsid w:val="001E45C2"/>
    <w:rsid w:val="002214C9"/>
    <w:rsid w:val="00237462"/>
    <w:rsid w:val="00243DC9"/>
    <w:rsid w:val="002573A1"/>
    <w:rsid w:val="002C234C"/>
    <w:rsid w:val="003030D1"/>
    <w:rsid w:val="00306116"/>
    <w:rsid w:val="00314F3C"/>
    <w:rsid w:val="003266B7"/>
    <w:rsid w:val="00364F8B"/>
    <w:rsid w:val="00395A11"/>
    <w:rsid w:val="003B0014"/>
    <w:rsid w:val="003B192A"/>
    <w:rsid w:val="00404CE9"/>
    <w:rsid w:val="00422BED"/>
    <w:rsid w:val="004376BD"/>
    <w:rsid w:val="00494E85"/>
    <w:rsid w:val="004F6869"/>
    <w:rsid w:val="005237B1"/>
    <w:rsid w:val="0052569A"/>
    <w:rsid w:val="00542A83"/>
    <w:rsid w:val="005518B1"/>
    <w:rsid w:val="005A60DC"/>
    <w:rsid w:val="005E39C7"/>
    <w:rsid w:val="00626C36"/>
    <w:rsid w:val="00677CCA"/>
    <w:rsid w:val="006D62E9"/>
    <w:rsid w:val="006F48C3"/>
    <w:rsid w:val="00715744"/>
    <w:rsid w:val="007305FF"/>
    <w:rsid w:val="00766DA2"/>
    <w:rsid w:val="007718FC"/>
    <w:rsid w:val="00777B90"/>
    <w:rsid w:val="007A2EAC"/>
    <w:rsid w:val="007A6BD4"/>
    <w:rsid w:val="007B5725"/>
    <w:rsid w:val="007C69D7"/>
    <w:rsid w:val="007D01F4"/>
    <w:rsid w:val="007E4A46"/>
    <w:rsid w:val="008243AD"/>
    <w:rsid w:val="00850862"/>
    <w:rsid w:val="00861670"/>
    <w:rsid w:val="0091770F"/>
    <w:rsid w:val="009977C8"/>
    <w:rsid w:val="00A25FA3"/>
    <w:rsid w:val="00A4024F"/>
    <w:rsid w:val="00AC593B"/>
    <w:rsid w:val="00B2011A"/>
    <w:rsid w:val="00B6221C"/>
    <w:rsid w:val="00B90563"/>
    <w:rsid w:val="00B95C8B"/>
    <w:rsid w:val="00BC7612"/>
    <w:rsid w:val="00BF1F43"/>
    <w:rsid w:val="00C13329"/>
    <w:rsid w:val="00C23FC2"/>
    <w:rsid w:val="00C31E34"/>
    <w:rsid w:val="00CA29C6"/>
    <w:rsid w:val="00CF3986"/>
    <w:rsid w:val="00D41C7A"/>
    <w:rsid w:val="00D42848"/>
    <w:rsid w:val="00D64CCE"/>
    <w:rsid w:val="00DB0490"/>
    <w:rsid w:val="00DC2DF2"/>
    <w:rsid w:val="00DF09B3"/>
    <w:rsid w:val="00E02127"/>
    <w:rsid w:val="00E506C7"/>
    <w:rsid w:val="00EA494C"/>
    <w:rsid w:val="00F06E81"/>
    <w:rsid w:val="00F13873"/>
    <w:rsid w:val="00F1762B"/>
    <w:rsid w:val="00F50A72"/>
    <w:rsid w:val="00F516E7"/>
    <w:rsid w:val="00F6184E"/>
    <w:rsid w:val="00F83C43"/>
    <w:rsid w:val="00F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4ED1"/>
  <w15:docId w15:val="{E358B5C9-739A-446C-A17B-6FD5A9F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62"/>
    <w:pPr>
      <w:spacing w:after="0" w:line="240" w:lineRule="auto"/>
    </w:pPr>
  </w:style>
  <w:style w:type="character" w:customStyle="1" w:styleId="2">
    <w:name w:val="Основной текст (2)_"/>
    <w:link w:val="20"/>
    <w:rsid w:val="002573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3A1"/>
    <w:pPr>
      <w:widowControl w:val="0"/>
      <w:shd w:val="clear" w:color="auto" w:fill="FFFFFF"/>
      <w:spacing w:after="0" w:line="322" w:lineRule="exact"/>
      <w:ind w:hanging="72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2025-06-16T11:43:00Z</cp:lastPrinted>
  <dcterms:created xsi:type="dcterms:W3CDTF">2025-06-16T10:06:00Z</dcterms:created>
  <dcterms:modified xsi:type="dcterms:W3CDTF">2025-06-16T11:44:00Z</dcterms:modified>
</cp:coreProperties>
</file>