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4CB" w:rsidRPr="00B74A49" w:rsidRDefault="007234CB" w:rsidP="007234CB">
      <w:pPr>
        <w:pStyle w:val="docdata"/>
        <w:widowControl w:val="0"/>
        <w:spacing w:before="0" w:beforeAutospacing="0" w:after="0" w:afterAutospacing="0" w:line="360" w:lineRule="auto"/>
        <w:jc w:val="center"/>
        <w:rPr>
          <w:color w:val="FF0000"/>
          <w:sz w:val="28"/>
          <w:szCs w:val="28"/>
        </w:rPr>
      </w:pPr>
      <w:r w:rsidRPr="00B74A49">
        <w:rPr>
          <w:noProof/>
          <w:color w:val="FF0000"/>
          <w:sz w:val="28"/>
          <w:szCs w:val="28"/>
          <w:lang w:eastAsia="uk-UA"/>
        </w:rPr>
        <w:drawing>
          <wp:inline distT="0" distB="0" distL="0" distR="0" wp14:anchorId="07CF9ADB" wp14:editId="4274886B">
            <wp:extent cx="457200" cy="624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4CB" w:rsidRPr="00B74A49" w:rsidRDefault="007234CB" w:rsidP="007234CB">
      <w:pPr>
        <w:widowControl w:val="0"/>
        <w:tabs>
          <w:tab w:val="left" w:pos="4320"/>
        </w:tabs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ja-JP" w:bidi="yi-Hebr"/>
        </w:rPr>
      </w:pPr>
      <w:r w:rsidRPr="00B74A49">
        <w:rPr>
          <w:rFonts w:eastAsia="Times New Roman"/>
          <w:b/>
          <w:bCs/>
          <w:sz w:val="28"/>
          <w:szCs w:val="28"/>
          <w:lang w:eastAsia="ja-JP" w:bidi="yi-Hebr"/>
        </w:rPr>
        <w:t xml:space="preserve">ІРКЛІЇВСЬКА СІЛЬСЬКА РАДА </w:t>
      </w:r>
    </w:p>
    <w:p w:rsidR="007234CB" w:rsidRPr="00B74A49" w:rsidRDefault="007234CB" w:rsidP="007234CB">
      <w:pPr>
        <w:widowControl w:val="0"/>
        <w:tabs>
          <w:tab w:val="left" w:pos="0"/>
        </w:tabs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ja-JP" w:bidi="yi-Hebr"/>
        </w:rPr>
      </w:pPr>
      <w:r w:rsidRPr="00B74A49">
        <w:rPr>
          <w:rFonts w:eastAsia="Times New Roman"/>
          <w:b/>
          <w:sz w:val="28"/>
          <w:szCs w:val="28"/>
          <w:lang w:eastAsia="ja-JP" w:bidi="yi-Hebr"/>
        </w:rPr>
        <w:t>ЗОЛОТОНІСЬКОГО РАЙОНУ</w:t>
      </w:r>
      <w:r w:rsidRPr="00B74A49">
        <w:rPr>
          <w:rFonts w:eastAsia="Times New Roman"/>
          <w:b/>
          <w:bCs/>
          <w:sz w:val="28"/>
          <w:szCs w:val="28"/>
          <w:lang w:eastAsia="ja-JP" w:bidi="yi-Hebr"/>
        </w:rPr>
        <w:t xml:space="preserve"> </w:t>
      </w:r>
      <w:r w:rsidRPr="00B74A49">
        <w:rPr>
          <w:rFonts w:eastAsia="Times New Roman"/>
          <w:b/>
          <w:sz w:val="28"/>
          <w:szCs w:val="28"/>
          <w:lang w:eastAsia="ja-JP" w:bidi="yi-Hebr"/>
        </w:rPr>
        <w:t>ЧЕРКАСЬКОЇ ОБЛАСТІ</w:t>
      </w:r>
    </w:p>
    <w:p w:rsidR="007234CB" w:rsidRPr="00B74A49" w:rsidRDefault="007234CB" w:rsidP="007234CB">
      <w:pPr>
        <w:widowControl w:val="0"/>
        <w:tabs>
          <w:tab w:val="left" w:pos="4320"/>
        </w:tabs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ja-JP" w:bidi="yi-Hebr"/>
        </w:rPr>
      </w:pPr>
      <w:r w:rsidRPr="00B74A49">
        <w:rPr>
          <w:rFonts w:eastAsia="Times New Roman"/>
          <w:b/>
          <w:bCs/>
          <w:sz w:val="28"/>
          <w:szCs w:val="28"/>
          <w:lang w:eastAsia="ja-JP" w:bidi="yi-Hebr"/>
        </w:rPr>
        <w:t>ВИКОНАВЧИЙ КОМІТЕТ</w:t>
      </w:r>
    </w:p>
    <w:p w:rsidR="007234CB" w:rsidRPr="00B74A49" w:rsidRDefault="007234CB" w:rsidP="007234CB">
      <w:pPr>
        <w:widowControl w:val="0"/>
        <w:tabs>
          <w:tab w:val="left" w:pos="4320"/>
        </w:tabs>
        <w:autoSpaceDN w:val="0"/>
        <w:adjustRightInd w:val="0"/>
        <w:jc w:val="center"/>
        <w:rPr>
          <w:rFonts w:eastAsia="Times New Roman"/>
          <w:sz w:val="28"/>
          <w:szCs w:val="28"/>
          <w:lang w:eastAsia="uk-UA" w:bidi="yi-Hebr"/>
        </w:rPr>
      </w:pPr>
    </w:p>
    <w:p w:rsidR="007234CB" w:rsidRPr="00B74A49" w:rsidRDefault="007234CB" w:rsidP="007234CB">
      <w:pPr>
        <w:widowControl w:val="0"/>
        <w:tabs>
          <w:tab w:val="left" w:pos="4320"/>
        </w:tabs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ja-JP" w:bidi="yi-Hebr"/>
        </w:rPr>
      </w:pPr>
      <w:bookmarkStart w:id="0" w:name="_GoBack"/>
      <w:bookmarkEnd w:id="0"/>
      <w:r w:rsidRPr="00B74A49">
        <w:rPr>
          <w:rFonts w:eastAsia="Times New Roman"/>
          <w:b/>
          <w:bCs/>
          <w:sz w:val="28"/>
          <w:szCs w:val="28"/>
          <w:lang w:eastAsia="ja-JP" w:bidi="yi-Hebr"/>
        </w:rPr>
        <w:t xml:space="preserve">Р І Ш Е Н </w:t>
      </w:r>
      <w:proofErr w:type="spellStart"/>
      <w:r w:rsidRPr="00B74A49">
        <w:rPr>
          <w:rFonts w:eastAsia="Times New Roman"/>
          <w:b/>
          <w:bCs/>
          <w:sz w:val="28"/>
          <w:szCs w:val="28"/>
          <w:lang w:eastAsia="ja-JP" w:bidi="yi-Hebr"/>
        </w:rPr>
        <w:t>Н</w:t>
      </w:r>
      <w:proofErr w:type="spellEnd"/>
      <w:r w:rsidRPr="00B74A49">
        <w:rPr>
          <w:rFonts w:eastAsia="Times New Roman"/>
          <w:b/>
          <w:bCs/>
          <w:sz w:val="28"/>
          <w:szCs w:val="28"/>
          <w:lang w:eastAsia="ja-JP" w:bidi="yi-Hebr"/>
        </w:rPr>
        <w:t xml:space="preserve"> Я</w:t>
      </w:r>
    </w:p>
    <w:p w:rsidR="007234CB" w:rsidRPr="00B74A49" w:rsidRDefault="007234CB" w:rsidP="007234CB">
      <w:pPr>
        <w:keepNext/>
        <w:tabs>
          <w:tab w:val="left" w:pos="0"/>
          <w:tab w:val="left" w:pos="3642"/>
        </w:tabs>
        <w:outlineLvl w:val="1"/>
        <w:rPr>
          <w:rFonts w:eastAsia="Times New Roman"/>
          <w:color w:val="FF0000"/>
          <w:sz w:val="28"/>
          <w:szCs w:val="28"/>
          <w:u w:val="single"/>
          <w:lang w:eastAsia="ru-RU"/>
        </w:rPr>
      </w:pPr>
    </w:p>
    <w:p w:rsidR="007234CB" w:rsidRPr="007234CB" w:rsidRDefault="007234CB" w:rsidP="007234CB">
      <w:pPr>
        <w:widowControl w:val="0"/>
        <w:autoSpaceDN w:val="0"/>
        <w:adjustRightInd w:val="0"/>
        <w:rPr>
          <w:rFonts w:eastAsia="Times New Roman"/>
          <w:sz w:val="28"/>
          <w:szCs w:val="28"/>
          <w:lang w:eastAsia="ja-JP" w:bidi="yi-Hebr"/>
        </w:rPr>
      </w:pPr>
      <w:r w:rsidRPr="007234CB">
        <w:rPr>
          <w:rFonts w:eastAsia="Times New Roman"/>
          <w:sz w:val="28"/>
          <w:szCs w:val="28"/>
          <w:lang w:eastAsia="ja-JP" w:bidi="yi-Hebr"/>
        </w:rPr>
        <w:t xml:space="preserve">26.03.2025                  </w:t>
      </w:r>
      <w:r w:rsidRPr="007234CB">
        <w:rPr>
          <w:rFonts w:eastAsia="Times New Roman"/>
          <w:sz w:val="28"/>
          <w:szCs w:val="28"/>
          <w:lang w:eastAsia="ja-JP" w:bidi="yi-Hebr"/>
        </w:rPr>
        <w:tab/>
      </w:r>
      <w:r w:rsidRPr="007234CB">
        <w:rPr>
          <w:rFonts w:eastAsia="Times New Roman"/>
          <w:sz w:val="28"/>
          <w:szCs w:val="28"/>
          <w:lang w:eastAsia="ja-JP" w:bidi="yi-Hebr"/>
        </w:rPr>
        <w:tab/>
      </w:r>
      <w:r w:rsidRPr="007234CB">
        <w:rPr>
          <w:rFonts w:eastAsia="Times New Roman"/>
          <w:sz w:val="28"/>
          <w:szCs w:val="28"/>
          <w:lang w:eastAsia="ja-JP" w:bidi="yi-Hebr"/>
        </w:rPr>
        <w:tab/>
      </w:r>
      <w:r w:rsidRPr="007234CB">
        <w:rPr>
          <w:rFonts w:eastAsia="Times New Roman"/>
          <w:sz w:val="28"/>
          <w:szCs w:val="28"/>
          <w:lang w:eastAsia="ja-JP" w:bidi="yi-Hebr"/>
        </w:rPr>
        <w:tab/>
      </w:r>
      <w:r w:rsidRPr="007234CB">
        <w:rPr>
          <w:rFonts w:eastAsia="Times New Roman"/>
          <w:sz w:val="28"/>
          <w:szCs w:val="28"/>
          <w:lang w:eastAsia="ja-JP" w:bidi="yi-Hebr"/>
        </w:rPr>
        <w:tab/>
      </w:r>
      <w:r w:rsidRPr="007234CB">
        <w:rPr>
          <w:rFonts w:eastAsia="Times New Roman"/>
          <w:sz w:val="28"/>
          <w:szCs w:val="28"/>
          <w:lang w:eastAsia="ja-JP" w:bidi="yi-Hebr"/>
        </w:rPr>
        <w:tab/>
        <w:t xml:space="preserve">                                    №  6</w:t>
      </w:r>
      <w:r w:rsidR="0085145D">
        <w:rPr>
          <w:rFonts w:eastAsia="Times New Roman"/>
          <w:sz w:val="28"/>
          <w:szCs w:val="28"/>
          <w:lang w:eastAsia="ja-JP" w:bidi="yi-Hebr"/>
        </w:rPr>
        <w:t>0</w:t>
      </w:r>
      <w:r w:rsidRPr="007234CB">
        <w:rPr>
          <w:rFonts w:eastAsia="Times New Roman"/>
          <w:sz w:val="28"/>
          <w:szCs w:val="28"/>
          <w:lang w:eastAsia="ja-JP" w:bidi="yi-Hebr"/>
        </w:rPr>
        <w:t xml:space="preserve">                                c. </w:t>
      </w:r>
      <w:proofErr w:type="spellStart"/>
      <w:r w:rsidRPr="007234CB">
        <w:rPr>
          <w:rFonts w:eastAsia="Times New Roman"/>
          <w:sz w:val="28"/>
          <w:szCs w:val="28"/>
          <w:lang w:eastAsia="ja-JP" w:bidi="yi-Hebr"/>
        </w:rPr>
        <w:t>Іркліїв</w:t>
      </w:r>
      <w:proofErr w:type="spellEnd"/>
    </w:p>
    <w:p w:rsidR="007234CB" w:rsidRDefault="007234CB" w:rsidP="007234CB">
      <w:pPr>
        <w:jc w:val="both"/>
        <w:rPr>
          <w:color w:val="FF0000"/>
          <w:sz w:val="28"/>
          <w:szCs w:val="28"/>
        </w:rPr>
      </w:pPr>
    </w:p>
    <w:p w:rsidR="007234CB" w:rsidRPr="00A437EE" w:rsidRDefault="007234CB" w:rsidP="00964034">
      <w:pPr>
        <w:ind w:right="5952"/>
        <w:jc w:val="both"/>
        <w:rPr>
          <w:b/>
          <w:sz w:val="28"/>
          <w:szCs w:val="28"/>
        </w:rPr>
      </w:pPr>
      <w:r w:rsidRPr="00A437EE">
        <w:rPr>
          <w:b/>
          <w:sz w:val="28"/>
          <w:szCs w:val="28"/>
        </w:rPr>
        <w:t xml:space="preserve">Про затвердження </w:t>
      </w:r>
      <w:proofErr w:type="spellStart"/>
      <w:r w:rsidRPr="00A437EE">
        <w:rPr>
          <w:b/>
          <w:sz w:val="28"/>
          <w:szCs w:val="28"/>
        </w:rPr>
        <w:t>проєктно</w:t>
      </w:r>
      <w:proofErr w:type="spellEnd"/>
      <w:r w:rsidRPr="00A437EE">
        <w:rPr>
          <w:b/>
          <w:sz w:val="28"/>
          <w:szCs w:val="28"/>
        </w:rPr>
        <w:t xml:space="preserve">-кошторисної документації </w:t>
      </w:r>
    </w:p>
    <w:p w:rsidR="007234CB" w:rsidRPr="002228D9" w:rsidRDefault="007234CB" w:rsidP="007234CB">
      <w:pPr>
        <w:jc w:val="both"/>
        <w:rPr>
          <w:color w:val="FF0000"/>
          <w:sz w:val="28"/>
          <w:szCs w:val="28"/>
        </w:rPr>
      </w:pPr>
    </w:p>
    <w:p w:rsidR="00DF4C49" w:rsidRDefault="007234CB" w:rsidP="00017552">
      <w:pPr>
        <w:spacing w:after="240"/>
        <w:ind w:firstLine="708"/>
        <w:jc w:val="both"/>
        <w:rPr>
          <w:sz w:val="28"/>
          <w:szCs w:val="28"/>
        </w:rPr>
      </w:pPr>
      <w:r w:rsidRPr="00DF4C49">
        <w:rPr>
          <w:sz w:val="28"/>
          <w:szCs w:val="28"/>
        </w:rPr>
        <w:t xml:space="preserve">Відповідно до статті 28, підпункту 1 пункту «а» частини 1 статті 31 Закону України «Про місцеве самоврядування в Україні», </w:t>
      </w:r>
      <w:r w:rsidR="00DF4C49" w:rsidRPr="00DF4C49">
        <w:rPr>
          <w:sz w:val="28"/>
          <w:szCs w:val="28"/>
        </w:rPr>
        <w:t xml:space="preserve">статті 31 Закону України «Про регулювання містобудівельної </w:t>
      </w:r>
      <w:r w:rsidR="00DF4C49" w:rsidRPr="00772440">
        <w:rPr>
          <w:sz w:val="28"/>
          <w:szCs w:val="28"/>
        </w:rPr>
        <w:t>діяльності»</w:t>
      </w:r>
      <w:r w:rsidR="00DF4C49" w:rsidRPr="00772440">
        <w:t xml:space="preserve">, </w:t>
      </w:r>
      <w:r w:rsidR="00772440" w:rsidRPr="00772440">
        <w:rPr>
          <w:sz w:val="28"/>
          <w:szCs w:val="28"/>
        </w:rPr>
        <w:t xml:space="preserve">пункту 4 Порядку затвердження проектів будівництва і проведення їх експертизи, затвердженого постановою Кабінету Міністрів України від 11 травня 2011 року № 560, </w:t>
      </w:r>
      <w:r w:rsidR="00017552">
        <w:rPr>
          <w:rStyle w:val="rvts23"/>
          <w:bCs/>
          <w:color w:val="333333"/>
          <w:sz w:val="28"/>
          <w:szCs w:val="28"/>
          <w:shd w:val="clear" w:color="auto" w:fill="FFFFFF"/>
        </w:rPr>
        <w:t>Порядку</w:t>
      </w:r>
      <w:r w:rsidR="00017552" w:rsidRPr="00017552">
        <w:rPr>
          <w:color w:val="333333"/>
          <w:sz w:val="28"/>
          <w:szCs w:val="28"/>
        </w:rPr>
        <w:br/>
      </w:r>
      <w:r w:rsidR="00017552" w:rsidRPr="00017552">
        <w:rPr>
          <w:rStyle w:val="rvts23"/>
          <w:bCs/>
          <w:color w:val="333333"/>
          <w:sz w:val="28"/>
          <w:szCs w:val="28"/>
          <w:shd w:val="clear" w:color="auto" w:fill="FFFFFF"/>
        </w:rPr>
        <w:t>розроблення проектної документації на будівництво об'єктів</w:t>
      </w:r>
      <w:r w:rsidR="00017552">
        <w:rPr>
          <w:rStyle w:val="rvts23"/>
          <w:bCs/>
          <w:color w:val="333333"/>
          <w:sz w:val="28"/>
          <w:szCs w:val="28"/>
          <w:shd w:val="clear" w:color="auto" w:fill="FFFFFF"/>
        </w:rPr>
        <w:t xml:space="preserve">, затвердженого </w:t>
      </w:r>
      <w:r w:rsidR="00017552" w:rsidRPr="00017552">
        <w:rPr>
          <w:rStyle w:val="rvts9"/>
          <w:bCs/>
          <w:color w:val="333333"/>
          <w:sz w:val="28"/>
          <w:szCs w:val="28"/>
          <w:shd w:val="clear" w:color="auto" w:fill="FFFFFF"/>
        </w:rPr>
        <w:t xml:space="preserve">Наказом Міністерства регіонального розвитку, будівництва та житлово-комунального господарства України 16.05.2011 № 45 </w:t>
      </w:r>
      <w:r w:rsidR="00017552" w:rsidRPr="00414B97">
        <w:rPr>
          <w:rStyle w:val="rvts9"/>
          <w:bCs/>
          <w:color w:val="333333"/>
          <w:sz w:val="28"/>
          <w:szCs w:val="28"/>
          <w:shd w:val="clear" w:color="auto" w:fill="FFFFFF"/>
        </w:rPr>
        <w:t xml:space="preserve">(у редакції наказу Міністерства регіонального розвитку, будівництва та житлово-комунального </w:t>
      </w:r>
      <w:r w:rsidR="00017552" w:rsidRPr="00414B97">
        <w:rPr>
          <w:rStyle w:val="rvts9"/>
          <w:bCs/>
          <w:sz w:val="28"/>
          <w:szCs w:val="28"/>
          <w:shd w:val="clear" w:color="auto" w:fill="FFFFFF"/>
        </w:rPr>
        <w:t>господарства України від 23 березня 2012 року </w:t>
      </w:r>
      <w:hyperlink r:id="rId6" w:anchor="n13" w:tgtFrame="_blank" w:history="1">
        <w:r w:rsidR="00017552" w:rsidRPr="00414B97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№ 122</w:t>
        </w:r>
      </w:hyperlink>
      <w:r w:rsidR="00017552" w:rsidRPr="00414B97">
        <w:rPr>
          <w:rStyle w:val="rvts9"/>
          <w:bCs/>
          <w:sz w:val="28"/>
          <w:szCs w:val="28"/>
          <w:shd w:val="clear" w:color="auto" w:fill="FFFFFF"/>
        </w:rPr>
        <w:t>)</w:t>
      </w:r>
      <w:r w:rsidR="00017552" w:rsidRPr="00017552">
        <w:rPr>
          <w:rStyle w:val="rvts9"/>
          <w:bCs/>
          <w:sz w:val="28"/>
          <w:szCs w:val="28"/>
          <w:shd w:val="clear" w:color="auto" w:fill="FFFFFF"/>
        </w:rPr>
        <w:t>,</w:t>
      </w:r>
      <w:r w:rsidR="00017552" w:rsidRPr="00017552">
        <w:rPr>
          <w:rStyle w:val="rvts9"/>
          <w:b/>
          <w:bCs/>
          <w:shd w:val="clear" w:color="auto" w:fill="FFFFFF"/>
        </w:rPr>
        <w:t xml:space="preserve"> </w:t>
      </w:r>
      <w:r w:rsidR="00772440" w:rsidRPr="00017552">
        <w:rPr>
          <w:sz w:val="28"/>
          <w:szCs w:val="28"/>
        </w:rPr>
        <w:t xml:space="preserve">розглянувши </w:t>
      </w:r>
      <w:proofErr w:type="spellStart"/>
      <w:r w:rsidR="00772440" w:rsidRPr="00017552">
        <w:rPr>
          <w:sz w:val="28"/>
          <w:szCs w:val="28"/>
        </w:rPr>
        <w:t>проє</w:t>
      </w:r>
      <w:r w:rsidRPr="00017552">
        <w:rPr>
          <w:sz w:val="28"/>
          <w:szCs w:val="28"/>
        </w:rPr>
        <w:t>ктно</w:t>
      </w:r>
      <w:proofErr w:type="spellEnd"/>
      <w:r w:rsidRPr="00017552">
        <w:rPr>
          <w:sz w:val="28"/>
          <w:szCs w:val="28"/>
        </w:rPr>
        <w:t>-кошторисн</w:t>
      </w:r>
      <w:r w:rsidR="00772440" w:rsidRPr="00017552">
        <w:rPr>
          <w:sz w:val="28"/>
          <w:szCs w:val="28"/>
        </w:rPr>
        <w:t>у</w:t>
      </w:r>
      <w:r w:rsidRPr="00017552">
        <w:rPr>
          <w:sz w:val="28"/>
          <w:szCs w:val="28"/>
        </w:rPr>
        <w:t xml:space="preserve"> документаці</w:t>
      </w:r>
      <w:r w:rsidR="00772440" w:rsidRPr="00017552">
        <w:rPr>
          <w:sz w:val="28"/>
          <w:szCs w:val="28"/>
        </w:rPr>
        <w:t>ю</w:t>
      </w:r>
      <w:r w:rsidRPr="00017552">
        <w:rPr>
          <w:sz w:val="28"/>
          <w:szCs w:val="28"/>
        </w:rPr>
        <w:t xml:space="preserve"> та експертн</w:t>
      </w:r>
      <w:r w:rsidR="00196390">
        <w:rPr>
          <w:sz w:val="28"/>
          <w:szCs w:val="28"/>
        </w:rPr>
        <w:t>ий</w:t>
      </w:r>
      <w:r w:rsidRPr="00017552">
        <w:rPr>
          <w:sz w:val="28"/>
          <w:szCs w:val="28"/>
        </w:rPr>
        <w:t xml:space="preserve"> звіт</w:t>
      </w:r>
      <w:r w:rsidR="00785AB3">
        <w:rPr>
          <w:sz w:val="28"/>
          <w:szCs w:val="28"/>
        </w:rPr>
        <w:t xml:space="preserve"> щодо розгляду кошторисної частини </w:t>
      </w:r>
      <w:proofErr w:type="spellStart"/>
      <w:r w:rsidR="00785AB3">
        <w:rPr>
          <w:sz w:val="28"/>
          <w:szCs w:val="28"/>
        </w:rPr>
        <w:t>проєктної</w:t>
      </w:r>
      <w:proofErr w:type="spellEnd"/>
      <w:r w:rsidR="00785AB3">
        <w:rPr>
          <w:sz w:val="28"/>
          <w:szCs w:val="28"/>
        </w:rPr>
        <w:t xml:space="preserve"> документації</w:t>
      </w:r>
      <w:r w:rsidRPr="00017552">
        <w:rPr>
          <w:sz w:val="28"/>
          <w:szCs w:val="28"/>
        </w:rPr>
        <w:t xml:space="preserve">, </w:t>
      </w:r>
      <w:r w:rsidRPr="00196390">
        <w:rPr>
          <w:sz w:val="28"/>
          <w:szCs w:val="28"/>
        </w:rPr>
        <w:t>видан</w:t>
      </w:r>
      <w:r w:rsidR="00196390" w:rsidRPr="00196390">
        <w:rPr>
          <w:sz w:val="28"/>
          <w:szCs w:val="28"/>
        </w:rPr>
        <w:t>ий</w:t>
      </w:r>
      <w:r w:rsidRPr="00196390">
        <w:rPr>
          <w:sz w:val="28"/>
          <w:szCs w:val="28"/>
        </w:rPr>
        <w:t xml:space="preserve"> </w:t>
      </w:r>
      <w:r w:rsidR="00196390" w:rsidRPr="00196390">
        <w:rPr>
          <w:sz w:val="28"/>
          <w:szCs w:val="28"/>
        </w:rPr>
        <w:t>ТОВАРИСТВОМ З ОБМЕЖЕНОЮ</w:t>
      </w:r>
      <w:r w:rsidR="002228D9">
        <w:rPr>
          <w:sz w:val="28"/>
          <w:szCs w:val="28"/>
        </w:rPr>
        <w:t xml:space="preserve"> </w:t>
      </w:r>
      <w:r w:rsidR="00196390" w:rsidRPr="00196390">
        <w:rPr>
          <w:sz w:val="28"/>
          <w:szCs w:val="28"/>
        </w:rPr>
        <w:t>ВІДПОВІДАЛЬНІСТЮ «ПЕРША БУДІВЕЛЬНА ЕКСПЕРТИЗА</w:t>
      </w:r>
      <w:r w:rsidR="00196390" w:rsidRPr="00235CA8">
        <w:rPr>
          <w:sz w:val="28"/>
          <w:szCs w:val="28"/>
        </w:rPr>
        <w:t>»</w:t>
      </w:r>
      <w:r w:rsidRPr="00235CA8">
        <w:rPr>
          <w:sz w:val="28"/>
          <w:szCs w:val="28"/>
        </w:rPr>
        <w:t xml:space="preserve"> від 23.0</w:t>
      </w:r>
      <w:r w:rsidR="00235CA8" w:rsidRPr="00235CA8">
        <w:rPr>
          <w:sz w:val="28"/>
          <w:szCs w:val="28"/>
        </w:rPr>
        <w:t>1</w:t>
      </w:r>
      <w:r w:rsidRPr="00235CA8">
        <w:rPr>
          <w:sz w:val="28"/>
          <w:szCs w:val="28"/>
        </w:rPr>
        <w:t>.202</w:t>
      </w:r>
      <w:r w:rsidR="00235CA8" w:rsidRPr="00235CA8">
        <w:rPr>
          <w:sz w:val="28"/>
          <w:szCs w:val="28"/>
        </w:rPr>
        <w:t>5</w:t>
      </w:r>
      <w:r w:rsidRPr="00235CA8">
        <w:rPr>
          <w:sz w:val="28"/>
          <w:szCs w:val="28"/>
        </w:rPr>
        <w:t xml:space="preserve"> року </w:t>
      </w:r>
      <w:r w:rsidR="00235CA8" w:rsidRPr="00235CA8">
        <w:rPr>
          <w:sz w:val="28"/>
          <w:szCs w:val="28"/>
        </w:rPr>
        <w:t>№ 241213-12/В</w:t>
      </w:r>
      <w:r w:rsidRPr="00235CA8">
        <w:rPr>
          <w:sz w:val="28"/>
          <w:szCs w:val="28"/>
        </w:rPr>
        <w:t>,</w:t>
      </w:r>
      <w:r w:rsidRPr="00017552">
        <w:rPr>
          <w:sz w:val="28"/>
          <w:szCs w:val="28"/>
        </w:rPr>
        <w:t xml:space="preserve"> виконавчий комітет </w:t>
      </w:r>
      <w:r w:rsidR="00017552" w:rsidRPr="00017552">
        <w:rPr>
          <w:sz w:val="28"/>
          <w:szCs w:val="28"/>
        </w:rPr>
        <w:t>Іркліївської сільської</w:t>
      </w:r>
      <w:r w:rsidRPr="00017552">
        <w:rPr>
          <w:sz w:val="28"/>
          <w:szCs w:val="28"/>
        </w:rPr>
        <w:t xml:space="preserve"> ради</w:t>
      </w:r>
    </w:p>
    <w:p w:rsidR="00DF4C49" w:rsidRDefault="00017552" w:rsidP="00CF0A4F">
      <w:pPr>
        <w:spacing w:after="240"/>
        <w:ind w:firstLine="708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ВИРІШИВ:</w:t>
      </w:r>
    </w:p>
    <w:p w:rsidR="002228D9" w:rsidRDefault="00017552" w:rsidP="00FD74D2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FF0000"/>
          <w:sz w:val="28"/>
          <w:szCs w:val="28"/>
        </w:rPr>
      </w:pPr>
      <w:r w:rsidRPr="00235CA8">
        <w:rPr>
          <w:sz w:val="28"/>
          <w:szCs w:val="28"/>
        </w:rPr>
        <w:t xml:space="preserve">Затвердити </w:t>
      </w:r>
      <w:proofErr w:type="spellStart"/>
      <w:r w:rsidRPr="00A437EE">
        <w:rPr>
          <w:sz w:val="28"/>
          <w:szCs w:val="28"/>
        </w:rPr>
        <w:t>про</w:t>
      </w:r>
      <w:r w:rsidR="00CF0A4F" w:rsidRPr="00A437EE">
        <w:rPr>
          <w:sz w:val="28"/>
          <w:szCs w:val="28"/>
        </w:rPr>
        <w:t>є</w:t>
      </w:r>
      <w:r w:rsidRPr="00A437EE">
        <w:rPr>
          <w:sz w:val="28"/>
          <w:szCs w:val="28"/>
        </w:rPr>
        <w:t>ктно</w:t>
      </w:r>
      <w:proofErr w:type="spellEnd"/>
      <w:r w:rsidRPr="00A437EE">
        <w:rPr>
          <w:sz w:val="28"/>
          <w:szCs w:val="28"/>
        </w:rPr>
        <w:t xml:space="preserve">-кошторисну документацію </w:t>
      </w:r>
      <w:r w:rsidR="00CF0A4F" w:rsidRPr="00235CA8">
        <w:rPr>
          <w:sz w:val="28"/>
          <w:szCs w:val="28"/>
        </w:rPr>
        <w:t xml:space="preserve">«Реконструкція території з кадастровим номером 7125182800:01:000:0867 під сквер Пам’яті в с. </w:t>
      </w:r>
      <w:proofErr w:type="spellStart"/>
      <w:r w:rsidR="00CF0A4F" w:rsidRPr="00235CA8">
        <w:rPr>
          <w:sz w:val="28"/>
          <w:szCs w:val="28"/>
        </w:rPr>
        <w:t>Іркліїв</w:t>
      </w:r>
      <w:proofErr w:type="spellEnd"/>
      <w:r w:rsidR="00CF0A4F" w:rsidRPr="00235CA8">
        <w:rPr>
          <w:sz w:val="28"/>
          <w:szCs w:val="28"/>
        </w:rPr>
        <w:t xml:space="preserve"> </w:t>
      </w:r>
      <w:proofErr w:type="spellStart"/>
      <w:r w:rsidR="00CF0A4F" w:rsidRPr="00235CA8">
        <w:rPr>
          <w:sz w:val="28"/>
          <w:szCs w:val="28"/>
        </w:rPr>
        <w:t>Золотоніського</w:t>
      </w:r>
      <w:proofErr w:type="spellEnd"/>
      <w:r w:rsidR="00CF0A4F" w:rsidRPr="00235CA8">
        <w:rPr>
          <w:sz w:val="28"/>
          <w:szCs w:val="28"/>
        </w:rPr>
        <w:t xml:space="preserve"> району Черкаської області (благоустрій)»</w:t>
      </w:r>
      <w:r w:rsidR="00235CA8" w:rsidRPr="00235CA8">
        <w:rPr>
          <w:sz w:val="28"/>
          <w:szCs w:val="28"/>
        </w:rPr>
        <w:t xml:space="preserve">, </w:t>
      </w:r>
      <w:r w:rsidRPr="00235CA8">
        <w:rPr>
          <w:sz w:val="28"/>
          <w:szCs w:val="28"/>
        </w:rPr>
        <w:t xml:space="preserve">загальною кошторисною вартістю </w:t>
      </w:r>
      <w:r w:rsidR="00235CA8" w:rsidRPr="002228D9">
        <w:rPr>
          <w:sz w:val="28"/>
          <w:szCs w:val="28"/>
          <w:shd w:val="clear" w:color="auto" w:fill="FFFFFF"/>
        </w:rPr>
        <w:t>8388, 995</w:t>
      </w:r>
      <w:r w:rsidR="002228D9" w:rsidRPr="002228D9">
        <w:rPr>
          <w:sz w:val="28"/>
          <w:szCs w:val="28"/>
          <w:shd w:val="clear" w:color="auto" w:fill="FFFFFF"/>
        </w:rPr>
        <w:t xml:space="preserve"> тис.</w:t>
      </w:r>
      <w:r w:rsidR="00235CA8" w:rsidRPr="002228D9">
        <w:rPr>
          <w:sz w:val="28"/>
          <w:szCs w:val="28"/>
        </w:rPr>
        <w:t xml:space="preserve"> грн</w:t>
      </w:r>
      <w:r w:rsidR="002228D9" w:rsidRPr="002228D9">
        <w:rPr>
          <w:sz w:val="28"/>
          <w:szCs w:val="28"/>
        </w:rPr>
        <w:t>.</w:t>
      </w:r>
    </w:p>
    <w:p w:rsidR="00381D3F" w:rsidRPr="002228D9" w:rsidRDefault="00017552" w:rsidP="002228D9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228D9">
        <w:rPr>
          <w:sz w:val="28"/>
          <w:szCs w:val="28"/>
        </w:rPr>
        <w:t xml:space="preserve">Контроль за виконанням рішення покласти на заступника </w:t>
      </w:r>
      <w:r w:rsidR="002228D9" w:rsidRPr="002228D9">
        <w:rPr>
          <w:sz w:val="28"/>
          <w:szCs w:val="28"/>
        </w:rPr>
        <w:t xml:space="preserve">сільського </w:t>
      </w:r>
      <w:r w:rsidRPr="002228D9">
        <w:rPr>
          <w:sz w:val="28"/>
          <w:szCs w:val="28"/>
        </w:rPr>
        <w:t xml:space="preserve">голови з </w:t>
      </w:r>
      <w:r w:rsidR="002228D9" w:rsidRPr="002228D9">
        <w:rPr>
          <w:sz w:val="28"/>
          <w:szCs w:val="28"/>
        </w:rPr>
        <w:t xml:space="preserve">гуманітарних </w:t>
      </w:r>
      <w:r w:rsidRPr="002228D9">
        <w:rPr>
          <w:sz w:val="28"/>
          <w:szCs w:val="28"/>
        </w:rPr>
        <w:t xml:space="preserve">питань </w:t>
      </w:r>
      <w:r w:rsidR="002228D9" w:rsidRPr="002228D9">
        <w:rPr>
          <w:sz w:val="28"/>
          <w:szCs w:val="28"/>
        </w:rPr>
        <w:t>Світлану КУЧМАН.</w:t>
      </w:r>
    </w:p>
    <w:p w:rsidR="002228D9" w:rsidRPr="002228D9" w:rsidRDefault="002228D9" w:rsidP="002228D9">
      <w:pPr>
        <w:tabs>
          <w:tab w:val="left" w:pos="284"/>
        </w:tabs>
        <w:ind w:left="360"/>
        <w:jc w:val="both"/>
        <w:rPr>
          <w:sz w:val="28"/>
          <w:szCs w:val="28"/>
        </w:rPr>
      </w:pPr>
    </w:p>
    <w:p w:rsidR="002228D9" w:rsidRPr="002228D9" w:rsidRDefault="002228D9" w:rsidP="002228D9">
      <w:pPr>
        <w:tabs>
          <w:tab w:val="left" w:pos="284"/>
        </w:tabs>
        <w:jc w:val="both"/>
        <w:rPr>
          <w:sz w:val="28"/>
          <w:szCs w:val="28"/>
        </w:rPr>
      </w:pPr>
      <w:r w:rsidRPr="002228D9">
        <w:rPr>
          <w:sz w:val="28"/>
          <w:szCs w:val="28"/>
        </w:rPr>
        <w:t>Сільський голова                                                                   Анатолій ПИСАРЕНКО</w:t>
      </w:r>
    </w:p>
    <w:sectPr w:rsidR="002228D9" w:rsidRPr="002228D9" w:rsidSect="007234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14FCA"/>
    <w:multiLevelType w:val="hybridMultilevel"/>
    <w:tmpl w:val="EDD23008"/>
    <w:lvl w:ilvl="0" w:tplc="F5C29E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CE"/>
    <w:rsid w:val="00017552"/>
    <w:rsid w:val="00111DCE"/>
    <w:rsid w:val="00196390"/>
    <w:rsid w:val="002228D9"/>
    <w:rsid w:val="00235CA8"/>
    <w:rsid w:val="00381D3F"/>
    <w:rsid w:val="00414B97"/>
    <w:rsid w:val="004A376F"/>
    <w:rsid w:val="007234CB"/>
    <w:rsid w:val="00772440"/>
    <w:rsid w:val="00785AB3"/>
    <w:rsid w:val="0085145D"/>
    <w:rsid w:val="00964034"/>
    <w:rsid w:val="009F1774"/>
    <w:rsid w:val="00A437EE"/>
    <w:rsid w:val="00B911D3"/>
    <w:rsid w:val="00C02CFD"/>
    <w:rsid w:val="00CF0A4F"/>
    <w:rsid w:val="00D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4E57"/>
  <w15:chartTrackingRefBased/>
  <w15:docId w15:val="{F946D045-66E0-4BD6-94C0-BF3C4FA6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C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848,baiaagaaboqcaaadyq4aaaxxdgaaaaaaaaaaaaaaaaaaaaaaaaaaaaaaaaaaaaaaaaaaaaaaaaaaaaaaaaaaaaaaaaaaaaaaaaaaaaaaaaaaaaaaaaaaaaaaaaaaaaaaaaaaaaaaaaaaaaaaaaaaaaaaaaaaaaaaaaaaaaaaaaaaaaaaaaaaaaaaaaaaaaaaaaaaaaaaaaaaaaaaaaaaaaaaaaaaaaaaaaaaaaaa"/>
    <w:basedOn w:val="a"/>
    <w:rsid w:val="007234CB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017552"/>
  </w:style>
  <w:style w:type="character" w:customStyle="1" w:styleId="rvts9">
    <w:name w:val="rvts9"/>
    <w:basedOn w:val="a0"/>
    <w:rsid w:val="00017552"/>
  </w:style>
  <w:style w:type="character" w:styleId="a3">
    <w:name w:val="Hyperlink"/>
    <w:basedOn w:val="a0"/>
    <w:uiPriority w:val="99"/>
    <w:semiHidden/>
    <w:unhideWhenUsed/>
    <w:rsid w:val="000175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75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37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37EE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0515-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1159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cp:lastPrinted>2025-03-24T12:31:00Z</cp:lastPrinted>
  <dcterms:created xsi:type="dcterms:W3CDTF">2025-03-04T10:06:00Z</dcterms:created>
  <dcterms:modified xsi:type="dcterms:W3CDTF">2025-03-24T12:31:00Z</dcterms:modified>
</cp:coreProperties>
</file>