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A4" w:rsidRPr="00EF6DF8" w:rsidRDefault="00DD6CA4" w:rsidP="00DD6CA4">
      <w:pPr>
        <w:suppressAutoHyphens/>
        <w:jc w:val="center"/>
        <w:rPr>
          <w:color w:val="FF0000"/>
          <w:sz w:val="28"/>
          <w:szCs w:val="28"/>
          <w:lang w:eastAsia="zh-CN"/>
        </w:rPr>
      </w:pPr>
      <w:r w:rsidRPr="00EF6DF8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82975EE" wp14:editId="799DF7F6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A4" w:rsidRPr="00EF6DF8" w:rsidRDefault="00DD6CA4" w:rsidP="00DD6CA4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EF6DF8">
        <w:rPr>
          <w:b/>
          <w:bCs/>
          <w:sz w:val="28"/>
          <w:szCs w:val="28"/>
        </w:rPr>
        <w:t xml:space="preserve">ІРКЛІЇВСЬКА СІЛЬСЬКА РАДА </w:t>
      </w:r>
    </w:p>
    <w:p w:rsidR="00DD6CA4" w:rsidRPr="00EF6DF8" w:rsidRDefault="00DD6CA4" w:rsidP="00DD6CA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F6DF8">
        <w:rPr>
          <w:b/>
          <w:sz w:val="28"/>
          <w:szCs w:val="28"/>
        </w:rPr>
        <w:t>ЗОЛОТОНІСЬКОГО РАЙОНУ</w:t>
      </w:r>
      <w:r w:rsidRPr="00EF6DF8">
        <w:rPr>
          <w:b/>
          <w:bCs/>
          <w:sz w:val="28"/>
          <w:szCs w:val="28"/>
        </w:rPr>
        <w:t xml:space="preserve"> </w:t>
      </w:r>
      <w:r w:rsidRPr="00EF6DF8">
        <w:rPr>
          <w:b/>
          <w:sz w:val="28"/>
          <w:szCs w:val="28"/>
        </w:rPr>
        <w:t>ЧЕРКАСЬКОЇ ОБЛАСТІ</w:t>
      </w:r>
    </w:p>
    <w:p w:rsidR="00DD6CA4" w:rsidRPr="00EF6DF8" w:rsidRDefault="00DD6CA4" w:rsidP="00DD6CA4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EF6DF8">
        <w:rPr>
          <w:b/>
          <w:bCs/>
          <w:sz w:val="28"/>
          <w:szCs w:val="28"/>
        </w:rPr>
        <w:t>ВИКОНАВЧИЙ КОМІТЕТ</w:t>
      </w:r>
    </w:p>
    <w:p w:rsidR="00DD6CA4" w:rsidRPr="00EF6DF8" w:rsidRDefault="00DD6CA4" w:rsidP="00DD6CA4">
      <w:pPr>
        <w:tabs>
          <w:tab w:val="left" w:pos="4320"/>
        </w:tabs>
        <w:jc w:val="center"/>
        <w:rPr>
          <w:sz w:val="28"/>
          <w:szCs w:val="28"/>
          <w:lang w:eastAsia="uk-UA"/>
        </w:rPr>
      </w:pPr>
    </w:p>
    <w:p w:rsidR="00DD6CA4" w:rsidRPr="00EF6DF8" w:rsidRDefault="00DD6CA4" w:rsidP="00DD6CA4">
      <w:pPr>
        <w:tabs>
          <w:tab w:val="left" w:pos="4320"/>
        </w:tabs>
        <w:jc w:val="center"/>
        <w:rPr>
          <w:b/>
          <w:sz w:val="28"/>
          <w:szCs w:val="28"/>
        </w:rPr>
      </w:pPr>
      <w:r w:rsidRPr="00EF6DF8">
        <w:rPr>
          <w:b/>
          <w:bCs/>
          <w:sz w:val="28"/>
          <w:szCs w:val="28"/>
        </w:rPr>
        <w:t xml:space="preserve">Р І Ш Е Н </w:t>
      </w:r>
      <w:proofErr w:type="spellStart"/>
      <w:r w:rsidRPr="00EF6DF8">
        <w:rPr>
          <w:b/>
          <w:bCs/>
          <w:sz w:val="28"/>
          <w:szCs w:val="28"/>
        </w:rPr>
        <w:t>Н</w:t>
      </w:r>
      <w:proofErr w:type="spellEnd"/>
      <w:r w:rsidRPr="00EF6DF8">
        <w:rPr>
          <w:b/>
          <w:bCs/>
          <w:sz w:val="28"/>
          <w:szCs w:val="28"/>
        </w:rPr>
        <w:t xml:space="preserve"> Я</w:t>
      </w:r>
    </w:p>
    <w:p w:rsidR="00DD6CA4" w:rsidRPr="00EF6DF8" w:rsidRDefault="00DD6CA4" w:rsidP="00DD6CA4">
      <w:pPr>
        <w:keepNext/>
        <w:tabs>
          <w:tab w:val="left" w:pos="0"/>
          <w:tab w:val="left" w:pos="3642"/>
        </w:tabs>
        <w:outlineLvl w:val="1"/>
        <w:rPr>
          <w:sz w:val="28"/>
          <w:szCs w:val="28"/>
          <w:u w:val="single"/>
        </w:rPr>
      </w:pPr>
    </w:p>
    <w:p w:rsidR="00DD6CA4" w:rsidRPr="00EF6DF8" w:rsidRDefault="00DD6CA4" w:rsidP="00DD6CA4">
      <w:pPr>
        <w:rPr>
          <w:sz w:val="28"/>
          <w:szCs w:val="28"/>
        </w:rPr>
      </w:pPr>
      <w:r w:rsidRPr="00EF6DF8">
        <w:rPr>
          <w:sz w:val="28"/>
          <w:szCs w:val="28"/>
        </w:rPr>
        <w:t>2</w:t>
      </w:r>
      <w:r w:rsidR="00EF6DF8" w:rsidRPr="00EF6DF8">
        <w:rPr>
          <w:sz w:val="28"/>
          <w:szCs w:val="28"/>
          <w:lang w:val="uk-UA"/>
        </w:rPr>
        <w:t>6</w:t>
      </w:r>
      <w:r w:rsidRPr="00EF6DF8">
        <w:rPr>
          <w:sz w:val="28"/>
          <w:szCs w:val="28"/>
        </w:rPr>
        <w:t>.0</w:t>
      </w:r>
      <w:r w:rsidR="00EF6DF8" w:rsidRPr="00EF6DF8">
        <w:rPr>
          <w:sz w:val="28"/>
          <w:szCs w:val="28"/>
          <w:lang w:val="uk-UA"/>
        </w:rPr>
        <w:t>4</w:t>
      </w:r>
      <w:r w:rsidRPr="00EF6DF8">
        <w:rPr>
          <w:sz w:val="28"/>
          <w:szCs w:val="28"/>
        </w:rPr>
        <w:t xml:space="preserve">.2023                  </w:t>
      </w:r>
      <w:r w:rsidRPr="00EF6DF8">
        <w:rPr>
          <w:sz w:val="28"/>
          <w:szCs w:val="28"/>
        </w:rPr>
        <w:tab/>
      </w:r>
      <w:r w:rsidRPr="00EF6DF8">
        <w:rPr>
          <w:sz w:val="28"/>
          <w:szCs w:val="28"/>
        </w:rPr>
        <w:tab/>
      </w:r>
      <w:r w:rsidRPr="00EF6DF8">
        <w:rPr>
          <w:sz w:val="28"/>
          <w:szCs w:val="28"/>
        </w:rPr>
        <w:tab/>
      </w:r>
      <w:r w:rsidRPr="00EF6DF8">
        <w:rPr>
          <w:sz w:val="28"/>
          <w:szCs w:val="28"/>
        </w:rPr>
        <w:tab/>
      </w:r>
      <w:r w:rsidRPr="00EF6DF8">
        <w:rPr>
          <w:sz w:val="28"/>
          <w:szCs w:val="28"/>
        </w:rPr>
        <w:tab/>
      </w:r>
      <w:r w:rsidRPr="00EF6DF8">
        <w:rPr>
          <w:sz w:val="28"/>
          <w:szCs w:val="28"/>
        </w:rPr>
        <w:tab/>
        <w:t xml:space="preserve">                            </w:t>
      </w:r>
      <w:bookmarkStart w:id="0" w:name="_Hlk98413952"/>
      <w:r w:rsidRPr="00EF6DF8">
        <w:rPr>
          <w:sz w:val="28"/>
          <w:szCs w:val="28"/>
        </w:rPr>
        <w:t>№</w:t>
      </w:r>
      <w:r w:rsidR="00B12A8B">
        <w:rPr>
          <w:sz w:val="28"/>
          <w:szCs w:val="28"/>
          <w:lang w:val="uk-UA"/>
        </w:rPr>
        <w:t xml:space="preserve"> 53</w:t>
      </w:r>
      <w:r w:rsidRPr="00EF6DF8">
        <w:rPr>
          <w:sz w:val="28"/>
          <w:szCs w:val="28"/>
        </w:rPr>
        <w:t xml:space="preserve"> </w:t>
      </w:r>
      <w:bookmarkEnd w:id="0"/>
      <w:r w:rsidR="00EF6DF8" w:rsidRPr="00EF6DF8">
        <w:rPr>
          <w:sz w:val="28"/>
          <w:szCs w:val="28"/>
          <w:lang w:val="uk-UA"/>
        </w:rPr>
        <w:t xml:space="preserve"> </w:t>
      </w:r>
      <w:r w:rsidRPr="00EF6DF8">
        <w:rPr>
          <w:sz w:val="28"/>
          <w:szCs w:val="28"/>
        </w:rPr>
        <w:t xml:space="preserve">                                  c. </w:t>
      </w:r>
      <w:proofErr w:type="spellStart"/>
      <w:r w:rsidRPr="00EF6DF8">
        <w:rPr>
          <w:sz w:val="28"/>
          <w:szCs w:val="28"/>
        </w:rPr>
        <w:t>Іркліїв</w:t>
      </w:r>
      <w:proofErr w:type="spellEnd"/>
    </w:p>
    <w:p w:rsidR="00DD6CA4" w:rsidRPr="00EF6DF8" w:rsidRDefault="00DD6CA4" w:rsidP="00DD6CA4">
      <w:pPr>
        <w:tabs>
          <w:tab w:val="left" w:pos="4320"/>
        </w:tabs>
        <w:rPr>
          <w:color w:val="FF0000"/>
        </w:rPr>
      </w:pPr>
      <w:r w:rsidRPr="00EF6DF8">
        <w:rPr>
          <w:color w:val="FF0000"/>
        </w:rPr>
        <w:tab/>
      </w:r>
      <w:r w:rsidRPr="00EF6DF8">
        <w:rPr>
          <w:color w:val="FF0000"/>
        </w:rPr>
        <w:tab/>
      </w:r>
      <w:r w:rsidRPr="00EF6DF8">
        <w:rPr>
          <w:color w:val="FF0000"/>
        </w:rPr>
        <w:tab/>
      </w:r>
      <w:r w:rsidRPr="00EF6DF8">
        <w:rPr>
          <w:color w:val="FF0000"/>
        </w:rPr>
        <w:tab/>
      </w:r>
      <w:r w:rsidRPr="00EF6DF8">
        <w:rPr>
          <w:color w:val="FF0000"/>
        </w:rPr>
        <w:tab/>
      </w:r>
    </w:p>
    <w:p w:rsidR="00C224E1" w:rsidRPr="00EF6DF8" w:rsidRDefault="00C224E1" w:rsidP="00C917C8">
      <w:pPr>
        <w:ind w:right="-2"/>
        <w:rPr>
          <w:color w:val="FF0000"/>
        </w:rPr>
      </w:pPr>
    </w:p>
    <w:p w:rsidR="009140BD" w:rsidRPr="00EF6DF8" w:rsidRDefault="00C224E1" w:rsidP="00DD6CA4">
      <w:pPr>
        <w:pStyle w:val="2"/>
        <w:ind w:right="4251"/>
        <w:jc w:val="both"/>
        <w:rPr>
          <w:b/>
          <w:bCs/>
          <w:szCs w:val="28"/>
          <w:lang w:val="uk-UA"/>
        </w:rPr>
      </w:pPr>
      <w:r w:rsidRPr="00EF6DF8">
        <w:rPr>
          <w:b/>
        </w:rPr>
        <w:t xml:space="preserve">Про </w:t>
      </w:r>
      <w:r w:rsidR="00163CEF" w:rsidRPr="00EF6DF8">
        <w:rPr>
          <w:b/>
          <w:lang w:val="uk-UA"/>
        </w:rPr>
        <w:t xml:space="preserve">присвоєння </w:t>
      </w:r>
      <w:r w:rsidR="007771E6" w:rsidRPr="00EF6DF8">
        <w:rPr>
          <w:b/>
          <w:lang w:val="uk-UA"/>
        </w:rPr>
        <w:t>ідентифікатора</w:t>
      </w:r>
      <w:r w:rsidR="00682F45" w:rsidRPr="00EF6DF8">
        <w:rPr>
          <w:b/>
          <w:lang w:val="uk-UA"/>
        </w:rPr>
        <w:t xml:space="preserve"> </w:t>
      </w:r>
      <w:r w:rsidR="0017537D" w:rsidRPr="00EF6DF8">
        <w:rPr>
          <w:b/>
          <w:lang w:val="uk-UA"/>
        </w:rPr>
        <w:t>місця</w:t>
      </w:r>
      <w:r w:rsidR="00163CEF" w:rsidRPr="00EF6DF8">
        <w:rPr>
          <w:b/>
          <w:lang w:val="uk-UA"/>
        </w:rPr>
        <w:t xml:space="preserve"> </w:t>
      </w:r>
      <w:r w:rsidR="0017537D" w:rsidRPr="00EF6DF8">
        <w:rPr>
          <w:b/>
          <w:lang w:val="uk-UA"/>
        </w:rPr>
        <w:t xml:space="preserve">розташування </w:t>
      </w:r>
      <w:r w:rsidR="00163CEF" w:rsidRPr="00EF6DF8">
        <w:rPr>
          <w:b/>
          <w:lang w:val="uk-UA"/>
        </w:rPr>
        <w:t>об’єкт</w:t>
      </w:r>
      <w:r w:rsidR="00EF6DF8">
        <w:rPr>
          <w:b/>
          <w:lang w:val="uk-UA"/>
        </w:rPr>
        <w:t>у</w:t>
      </w:r>
      <w:r w:rsidR="00682F45" w:rsidRPr="00EF6DF8">
        <w:rPr>
          <w:b/>
          <w:lang w:val="uk-UA"/>
        </w:rPr>
        <w:t xml:space="preserve"> </w:t>
      </w:r>
      <w:r w:rsidR="00163CEF" w:rsidRPr="00EF6DF8">
        <w:rPr>
          <w:b/>
          <w:lang w:val="uk-UA"/>
        </w:rPr>
        <w:t>нерухомого майна</w:t>
      </w:r>
      <w:r w:rsidR="009140BD" w:rsidRPr="00EF6DF8">
        <w:rPr>
          <w:b/>
          <w:lang w:val="uk-UA"/>
        </w:rPr>
        <w:t xml:space="preserve"> </w:t>
      </w:r>
      <w:r w:rsidR="00B43F79" w:rsidRPr="00EF6DF8">
        <w:rPr>
          <w:b/>
          <w:lang w:val="uk-UA"/>
        </w:rPr>
        <w:t xml:space="preserve"> </w:t>
      </w:r>
    </w:p>
    <w:p w:rsidR="005301C5" w:rsidRPr="00EF6DF8" w:rsidRDefault="005301C5" w:rsidP="00C917C8">
      <w:pPr>
        <w:ind w:right="-2"/>
        <w:rPr>
          <w:color w:val="FF0000"/>
          <w:lang w:val="uk-UA"/>
        </w:rPr>
      </w:pPr>
    </w:p>
    <w:p w:rsidR="00682F45" w:rsidRPr="00EF6DF8" w:rsidRDefault="00B43F79" w:rsidP="00682F45">
      <w:pPr>
        <w:tabs>
          <w:tab w:val="left" w:pos="0"/>
        </w:tabs>
        <w:spacing w:line="276" w:lineRule="auto"/>
        <w:ind w:right="-2"/>
        <w:jc w:val="both"/>
        <w:rPr>
          <w:color w:val="FF0000"/>
          <w:sz w:val="28"/>
          <w:lang w:val="uk-UA"/>
        </w:rPr>
      </w:pPr>
      <w:r w:rsidRPr="00EF6DF8">
        <w:rPr>
          <w:color w:val="FF0000"/>
          <w:sz w:val="28"/>
          <w:lang w:val="uk-UA"/>
        </w:rPr>
        <w:tab/>
      </w:r>
    </w:p>
    <w:p w:rsidR="00B43F79" w:rsidRPr="00EF6DF8" w:rsidRDefault="00682F45" w:rsidP="00682F45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  <w:lang w:val="uk-UA" w:eastAsia="uk-UA"/>
        </w:rPr>
      </w:pPr>
      <w:r w:rsidRPr="00EF6DF8">
        <w:rPr>
          <w:color w:val="FF0000"/>
          <w:sz w:val="28"/>
          <w:lang w:val="uk-UA"/>
        </w:rPr>
        <w:tab/>
      </w:r>
      <w:r w:rsidR="00C224E1" w:rsidRPr="00EF6DF8">
        <w:rPr>
          <w:sz w:val="28"/>
          <w:lang w:val="uk-UA"/>
        </w:rPr>
        <w:t xml:space="preserve">Відповідно до </w:t>
      </w:r>
      <w:r w:rsidR="0017537D" w:rsidRPr="00EF6DF8">
        <w:rPr>
          <w:sz w:val="28"/>
          <w:lang w:val="uk-UA"/>
        </w:rPr>
        <w:t>п</w:t>
      </w:r>
      <w:r w:rsidR="00B43F79" w:rsidRPr="00EF6DF8">
        <w:rPr>
          <w:sz w:val="28"/>
          <w:lang w:val="uk-UA"/>
        </w:rPr>
        <w:t>ункту 1</w:t>
      </w:r>
      <w:r w:rsidR="00B43F79" w:rsidRPr="00EF6DF8">
        <w:rPr>
          <w:sz w:val="28"/>
          <w:vertAlign w:val="superscript"/>
          <w:lang w:val="uk-UA"/>
        </w:rPr>
        <w:t>1</w:t>
      </w:r>
      <w:r w:rsidR="0017537D" w:rsidRPr="00EF6DF8">
        <w:rPr>
          <w:sz w:val="28"/>
          <w:lang w:val="uk-UA"/>
        </w:rPr>
        <w:t xml:space="preserve"> ст</w:t>
      </w:r>
      <w:r w:rsidR="00B43F79" w:rsidRPr="00EF6DF8">
        <w:rPr>
          <w:sz w:val="28"/>
          <w:lang w:val="uk-UA"/>
        </w:rPr>
        <w:t xml:space="preserve">атті 37, частини 6 статті </w:t>
      </w:r>
      <w:r w:rsidR="0017537D" w:rsidRPr="00EF6DF8">
        <w:rPr>
          <w:sz w:val="28"/>
          <w:lang w:val="uk-UA"/>
        </w:rPr>
        <w:t xml:space="preserve">59 Закону України «Про місцеве самоврядування в Україні», керуючись Положенням про порядок присвоєння </w:t>
      </w:r>
      <w:r w:rsidR="00B43F79" w:rsidRPr="00EF6DF8">
        <w:rPr>
          <w:bCs/>
          <w:sz w:val="28"/>
          <w:szCs w:val="28"/>
          <w:lang w:val="uk-UA" w:eastAsia="uk-UA"/>
        </w:rPr>
        <w:t>та зміни поштових адрес об’єктам нерухомого майна на території Іркліївської сільської ради, розглянувши заяв</w:t>
      </w:r>
      <w:r w:rsidR="00DD6CA4" w:rsidRPr="00EF6DF8">
        <w:rPr>
          <w:bCs/>
          <w:sz w:val="28"/>
          <w:szCs w:val="28"/>
          <w:lang w:val="uk-UA" w:eastAsia="uk-UA"/>
        </w:rPr>
        <w:t>у</w:t>
      </w:r>
      <w:r w:rsidR="00B43F79" w:rsidRPr="00EF6DF8">
        <w:rPr>
          <w:bCs/>
          <w:sz w:val="28"/>
          <w:szCs w:val="28"/>
          <w:lang w:val="uk-UA" w:eastAsia="uk-UA"/>
        </w:rPr>
        <w:t xml:space="preserve"> </w:t>
      </w:r>
      <w:r w:rsidR="00995C8E">
        <w:rPr>
          <w:bCs/>
          <w:sz w:val="28"/>
          <w:szCs w:val="28"/>
          <w:lang w:val="uk-UA" w:eastAsia="uk-UA"/>
        </w:rPr>
        <w:t>ХХХХХ</w:t>
      </w:r>
      <w:r w:rsidRPr="005F2EB3">
        <w:rPr>
          <w:bCs/>
          <w:sz w:val="28"/>
          <w:szCs w:val="28"/>
          <w:lang w:val="uk-UA" w:eastAsia="uk-UA"/>
        </w:rPr>
        <w:t xml:space="preserve">, </w:t>
      </w:r>
      <w:r w:rsidRPr="00EF6DF8">
        <w:rPr>
          <w:bCs/>
          <w:sz w:val="28"/>
          <w:szCs w:val="28"/>
          <w:lang w:val="uk-UA" w:eastAsia="uk-UA"/>
        </w:rPr>
        <w:t>виконавчий комітет Іркліївської сільської ради</w:t>
      </w:r>
    </w:p>
    <w:p w:rsidR="00C224E1" w:rsidRPr="00EF6DF8" w:rsidRDefault="00C224E1" w:rsidP="00C917C8">
      <w:pPr>
        <w:ind w:right="-2" w:firstLine="567"/>
        <w:rPr>
          <w:sz w:val="28"/>
          <w:lang w:val="uk-UA"/>
        </w:rPr>
      </w:pPr>
    </w:p>
    <w:p w:rsidR="00C224E1" w:rsidRPr="00EF6DF8" w:rsidRDefault="00C224E1" w:rsidP="00C917C8">
      <w:pPr>
        <w:ind w:right="-2" w:firstLine="567"/>
        <w:jc w:val="center"/>
        <w:rPr>
          <w:sz w:val="28"/>
          <w:lang w:val="uk-UA"/>
        </w:rPr>
      </w:pPr>
      <w:r w:rsidRPr="00EF6DF8">
        <w:rPr>
          <w:sz w:val="28"/>
          <w:lang w:val="uk-UA"/>
        </w:rPr>
        <w:t>ВИРІШИВ:</w:t>
      </w:r>
    </w:p>
    <w:p w:rsidR="00682F45" w:rsidRPr="00EF6DF8" w:rsidRDefault="00682F45" w:rsidP="00682F4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EF6DF8">
        <w:rPr>
          <w:color w:val="FF0000"/>
          <w:bdr w:val="none" w:sz="0" w:space="0" w:color="auto" w:frame="1"/>
          <w:lang w:val="uk-UA"/>
        </w:rPr>
        <w:t xml:space="preserve"> </w:t>
      </w:r>
      <w:r w:rsidRPr="00EF6DF8">
        <w:rPr>
          <w:color w:val="FF0000"/>
          <w:bdr w:val="none" w:sz="0" w:space="0" w:color="auto" w:frame="1"/>
        </w:rPr>
        <w:t xml:space="preserve"> </w:t>
      </w:r>
      <w:r w:rsidR="00291CC5" w:rsidRPr="00EF6DF8">
        <w:rPr>
          <w:color w:val="FF0000"/>
          <w:bdr w:val="none" w:sz="0" w:space="0" w:color="auto" w:frame="1"/>
          <w:lang w:val="uk-UA"/>
        </w:rPr>
        <w:t xml:space="preserve"> </w:t>
      </w:r>
      <w:r w:rsidRPr="00EF6DF8">
        <w:rPr>
          <w:rFonts w:ascii="Arial" w:hAnsi="Arial" w:cs="Arial"/>
          <w:color w:val="FF0000"/>
          <w:sz w:val="21"/>
          <w:szCs w:val="21"/>
        </w:rPr>
        <w:t> </w:t>
      </w:r>
    </w:p>
    <w:p w:rsidR="008216B4" w:rsidRPr="00EF6DF8" w:rsidRDefault="00163CEF" w:rsidP="00EF6DF8">
      <w:pPr>
        <w:pStyle w:val="21"/>
        <w:numPr>
          <w:ilvl w:val="0"/>
          <w:numId w:val="1"/>
        </w:numPr>
        <w:ind w:left="0" w:right="-2" w:firstLine="567"/>
        <w:jc w:val="both"/>
      </w:pPr>
      <w:r w:rsidRPr="00EF6DF8">
        <w:t xml:space="preserve">Присвоїти </w:t>
      </w:r>
      <w:r w:rsidR="0017537D" w:rsidRPr="00EF6DF8">
        <w:t xml:space="preserve">ідентифікатор місця розташування </w:t>
      </w:r>
      <w:r w:rsidR="00B82FEE" w:rsidRPr="00EF6DF8">
        <w:t>об’єкт</w:t>
      </w:r>
      <w:r w:rsidR="00EF6DF8" w:rsidRPr="00EF6DF8">
        <w:t>у</w:t>
      </w:r>
      <w:r w:rsidRPr="00EF6DF8">
        <w:t xml:space="preserve"> нерухомого майна</w:t>
      </w:r>
      <w:r w:rsidR="0017537D" w:rsidRPr="00EF6DF8">
        <w:t xml:space="preserve">, що знаходяться </w:t>
      </w:r>
      <w:r w:rsidR="00682F45" w:rsidRPr="00EF6DF8">
        <w:t>на території</w:t>
      </w:r>
      <w:r w:rsidR="0017537D" w:rsidRPr="00EF6DF8">
        <w:t xml:space="preserve"> </w:t>
      </w:r>
      <w:r w:rsidR="00682F45" w:rsidRPr="00EF6DF8">
        <w:t>Іркліївської сільської територіальної громади</w:t>
      </w:r>
      <w:r w:rsidR="0017537D" w:rsidRPr="00EF6DF8">
        <w:t xml:space="preserve"> </w:t>
      </w:r>
      <w:proofErr w:type="spellStart"/>
      <w:r w:rsidR="0017537D" w:rsidRPr="00EF6DF8">
        <w:t>Золотоніського</w:t>
      </w:r>
      <w:proofErr w:type="spellEnd"/>
      <w:r w:rsidR="0017537D" w:rsidRPr="00EF6DF8">
        <w:t xml:space="preserve"> району Черкаської області</w:t>
      </w:r>
      <w:r w:rsidR="00291CC5" w:rsidRPr="00EF6DF8">
        <w:t xml:space="preserve"> за межами населен</w:t>
      </w:r>
      <w:r w:rsidR="008216B4" w:rsidRPr="00EF6DF8">
        <w:t>ого</w:t>
      </w:r>
      <w:r w:rsidR="00291CC5" w:rsidRPr="00EF6DF8">
        <w:t xml:space="preserve"> пункт</w:t>
      </w:r>
      <w:r w:rsidR="008216B4" w:rsidRPr="00EF6DF8">
        <w:t xml:space="preserve">у села </w:t>
      </w:r>
      <w:r w:rsidR="00995C8E">
        <w:t>ХХХХХ</w:t>
      </w:r>
      <w:r w:rsidR="00291CC5" w:rsidRPr="00EF6DF8">
        <w:t>,</w:t>
      </w:r>
      <w:r w:rsidR="0017537D" w:rsidRPr="00EF6DF8">
        <w:t xml:space="preserve"> а саме:</w:t>
      </w:r>
      <w:r w:rsidR="00EF6DF8" w:rsidRPr="00EF6DF8">
        <w:t xml:space="preserve"> </w:t>
      </w:r>
      <w:r w:rsidR="008216B4" w:rsidRPr="00EF6DF8">
        <w:t xml:space="preserve"> об'єкту нерухомого майна (</w:t>
      </w:r>
      <w:r w:rsidR="00EF6DF8" w:rsidRPr="00EF6DF8">
        <w:t>внутрішньогосподарська зрошувальна мережа</w:t>
      </w:r>
      <w:r w:rsidR="008216B4" w:rsidRPr="00EF6DF8">
        <w:t xml:space="preserve">), який  розташований на земельній ділянці з кадастровим номером </w:t>
      </w:r>
      <w:r w:rsidR="00995C8E">
        <w:t>ХХХХХХХ</w:t>
      </w:r>
      <w:bookmarkStart w:id="1" w:name="_GoBack"/>
      <w:bookmarkEnd w:id="1"/>
      <w:r w:rsidR="008216B4" w:rsidRPr="00EF6DF8">
        <w:t xml:space="preserve"> - комплекс будівель та споруд № </w:t>
      </w:r>
      <w:r w:rsidR="00EF6DF8" w:rsidRPr="00EF6DF8">
        <w:t>7.</w:t>
      </w:r>
    </w:p>
    <w:p w:rsidR="005301C5" w:rsidRPr="00EF6DF8" w:rsidRDefault="0017537D" w:rsidP="00EF6DF8">
      <w:pPr>
        <w:pStyle w:val="21"/>
        <w:numPr>
          <w:ilvl w:val="0"/>
          <w:numId w:val="1"/>
        </w:numPr>
        <w:spacing w:before="240" w:after="240"/>
        <w:ind w:left="0" w:right="-2" w:firstLine="567"/>
        <w:jc w:val="both"/>
      </w:pPr>
      <w:r w:rsidRPr="00EF6DF8">
        <w:t xml:space="preserve">Направити копію даного рішення до Черкаської регіональної філії </w:t>
      </w:r>
      <w:r w:rsidR="00682F45" w:rsidRPr="00EF6DF8">
        <w:t xml:space="preserve">ДП </w:t>
      </w:r>
      <w:r w:rsidRPr="00EF6DF8">
        <w:t>«Національні інформаційні системи».</w:t>
      </w:r>
      <w:r w:rsidR="005A658D" w:rsidRPr="00EF6DF8">
        <w:t xml:space="preserve"> </w:t>
      </w:r>
    </w:p>
    <w:p w:rsidR="00C224E1" w:rsidRPr="00EF6DF8" w:rsidRDefault="00B166DB" w:rsidP="00C917C8">
      <w:pPr>
        <w:pStyle w:val="a4"/>
        <w:numPr>
          <w:ilvl w:val="0"/>
          <w:numId w:val="1"/>
        </w:numPr>
        <w:ind w:left="0" w:right="-2" w:firstLine="567"/>
        <w:jc w:val="both"/>
        <w:rPr>
          <w:sz w:val="28"/>
        </w:rPr>
      </w:pPr>
      <w:r w:rsidRPr="00EF6DF8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682F45" w:rsidRPr="00EF6DF8">
        <w:rPr>
          <w:sz w:val="28"/>
          <w:szCs w:val="28"/>
          <w:lang w:val="uk-UA"/>
        </w:rPr>
        <w:t>начальника відділу житлово-комунального господарства та комунальної власності виконавчого комітету Іркліївської сільської ради Аллу БУКУ.</w:t>
      </w:r>
    </w:p>
    <w:p w:rsidR="00C224E1" w:rsidRPr="00EF6DF8" w:rsidRDefault="00C224E1" w:rsidP="00C917C8">
      <w:pPr>
        <w:ind w:right="-2" w:firstLine="567"/>
        <w:jc w:val="both"/>
        <w:rPr>
          <w:sz w:val="28"/>
        </w:rPr>
      </w:pPr>
    </w:p>
    <w:p w:rsidR="00C224E1" w:rsidRPr="00EF6DF8" w:rsidRDefault="00C224E1" w:rsidP="00C917C8">
      <w:pPr>
        <w:ind w:right="-2"/>
        <w:rPr>
          <w:sz w:val="28"/>
        </w:rPr>
      </w:pPr>
    </w:p>
    <w:p w:rsidR="00A04018" w:rsidRPr="00EF6DF8" w:rsidRDefault="008B238C" w:rsidP="00EF6DF8">
      <w:pPr>
        <w:ind w:right="-2"/>
        <w:jc w:val="center"/>
        <w:rPr>
          <w:sz w:val="20"/>
          <w:szCs w:val="20"/>
          <w:lang w:val="uk-UA"/>
        </w:rPr>
      </w:pPr>
      <w:r w:rsidRPr="00EF6DF8">
        <w:rPr>
          <w:sz w:val="28"/>
          <w:lang w:val="uk-UA"/>
        </w:rPr>
        <w:t>Сільський голова                                                   Анатолій ПИСАРЕНКО</w:t>
      </w:r>
    </w:p>
    <w:sectPr w:rsidR="00A04018" w:rsidRPr="00EF6DF8" w:rsidSect="00DD6CA4">
      <w:pgSz w:w="11906" w:h="16838" w:code="9"/>
      <w:pgMar w:top="1134" w:right="1134" w:bottom="1134" w:left="1701" w:header="709" w:footer="709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AFB"/>
    <w:multiLevelType w:val="multilevel"/>
    <w:tmpl w:val="C9C2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1"/>
    <w:rsid w:val="00041F9C"/>
    <w:rsid w:val="000466FE"/>
    <w:rsid w:val="0015696D"/>
    <w:rsid w:val="00163CEF"/>
    <w:rsid w:val="0017537D"/>
    <w:rsid w:val="00191313"/>
    <w:rsid w:val="001A4A49"/>
    <w:rsid w:val="00233065"/>
    <w:rsid w:val="00291CC5"/>
    <w:rsid w:val="00385274"/>
    <w:rsid w:val="003D7AA9"/>
    <w:rsid w:val="00400A10"/>
    <w:rsid w:val="0040537F"/>
    <w:rsid w:val="00441D01"/>
    <w:rsid w:val="004F3E5C"/>
    <w:rsid w:val="00521FBA"/>
    <w:rsid w:val="005301C5"/>
    <w:rsid w:val="00536385"/>
    <w:rsid w:val="00547992"/>
    <w:rsid w:val="00581F47"/>
    <w:rsid w:val="005A658D"/>
    <w:rsid w:val="005B1D85"/>
    <w:rsid w:val="005B6AC8"/>
    <w:rsid w:val="005F2EB3"/>
    <w:rsid w:val="00631D8A"/>
    <w:rsid w:val="006358BF"/>
    <w:rsid w:val="00682F45"/>
    <w:rsid w:val="00725F17"/>
    <w:rsid w:val="0073044F"/>
    <w:rsid w:val="00745CB5"/>
    <w:rsid w:val="00755808"/>
    <w:rsid w:val="00764310"/>
    <w:rsid w:val="007771E6"/>
    <w:rsid w:val="007A6789"/>
    <w:rsid w:val="007B33DF"/>
    <w:rsid w:val="007D5629"/>
    <w:rsid w:val="008216B4"/>
    <w:rsid w:val="00824012"/>
    <w:rsid w:val="0084160C"/>
    <w:rsid w:val="008763D9"/>
    <w:rsid w:val="00876541"/>
    <w:rsid w:val="008B238C"/>
    <w:rsid w:val="008D27E8"/>
    <w:rsid w:val="009140BD"/>
    <w:rsid w:val="00930C1F"/>
    <w:rsid w:val="00973DB8"/>
    <w:rsid w:val="00977D72"/>
    <w:rsid w:val="0098508F"/>
    <w:rsid w:val="009948A0"/>
    <w:rsid w:val="00995C8E"/>
    <w:rsid w:val="009F7016"/>
    <w:rsid w:val="00A04018"/>
    <w:rsid w:val="00A32E6C"/>
    <w:rsid w:val="00A34FDD"/>
    <w:rsid w:val="00A37A02"/>
    <w:rsid w:val="00A451F0"/>
    <w:rsid w:val="00A641A8"/>
    <w:rsid w:val="00A8360B"/>
    <w:rsid w:val="00AA41FD"/>
    <w:rsid w:val="00AC4AF4"/>
    <w:rsid w:val="00AF2448"/>
    <w:rsid w:val="00B12A8B"/>
    <w:rsid w:val="00B166DB"/>
    <w:rsid w:val="00B43F79"/>
    <w:rsid w:val="00B5465D"/>
    <w:rsid w:val="00B82FEE"/>
    <w:rsid w:val="00B90268"/>
    <w:rsid w:val="00BD6215"/>
    <w:rsid w:val="00C1518B"/>
    <w:rsid w:val="00C224E1"/>
    <w:rsid w:val="00C82654"/>
    <w:rsid w:val="00C917C8"/>
    <w:rsid w:val="00C97ADC"/>
    <w:rsid w:val="00CB22C7"/>
    <w:rsid w:val="00D175AF"/>
    <w:rsid w:val="00D43C66"/>
    <w:rsid w:val="00DD6CA4"/>
    <w:rsid w:val="00DE3DBC"/>
    <w:rsid w:val="00E360BE"/>
    <w:rsid w:val="00E5261A"/>
    <w:rsid w:val="00EF4B6B"/>
    <w:rsid w:val="00EF6DF8"/>
    <w:rsid w:val="00F11276"/>
    <w:rsid w:val="00F15FAA"/>
    <w:rsid w:val="00F735E9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2284"/>
  <w15:docId w15:val="{E225D73D-8315-4179-9BA1-8D91F5E3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4E1"/>
    <w:pPr>
      <w:keepNext/>
      <w:spacing w:before="300" w:line="120" w:lineRule="exact"/>
      <w:jc w:val="center"/>
      <w:outlineLvl w:val="0"/>
    </w:pPr>
    <w:rPr>
      <w:b/>
      <w:snapToGrid w:val="0"/>
      <w:sz w:val="32"/>
      <w:lang w:val="uk-UA"/>
    </w:rPr>
  </w:style>
  <w:style w:type="paragraph" w:styleId="2">
    <w:name w:val="heading 2"/>
    <w:basedOn w:val="a"/>
    <w:next w:val="a"/>
    <w:link w:val="20"/>
    <w:qFormat/>
    <w:rsid w:val="00C224E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4E1"/>
    <w:rPr>
      <w:rFonts w:ascii="Times New Roman" w:eastAsia="Times New Roman" w:hAnsi="Times New Roman" w:cs="Times New Roman"/>
      <w:b/>
      <w:snapToGrid w:val="0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22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224E1"/>
    <w:pPr>
      <w:spacing w:before="300" w:line="120" w:lineRule="exact"/>
      <w:jc w:val="center"/>
    </w:pPr>
    <w:rPr>
      <w:snapToGrid w:val="0"/>
      <w:sz w:val="32"/>
      <w:lang w:val="uk-UA"/>
    </w:rPr>
  </w:style>
  <w:style w:type="paragraph" w:styleId="21">
    <w:name w:val="Body Text 2"/>
    <w:basedOn w:val="a"/>
    <w:link w:val="22"/>
    <w:rsid w:val="00C224E1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224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63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0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82F4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68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RePack by Diakov</cp:lastModifiedBy>
  <cp:revision>18</cp:revision>
  <cp:lastPrinted>2023-04-26T08:59:00Z</cp:lastPrinted>
  <dcterms:created xsi:type="dcterms:W3CDTF">2022-05-05T12:01:00Z</dcterms:created>
  <dcterms:modified xsi:type="dcterms:W3CDTF">2023-05-02T06:12:00Z</dcterms:modified>
</cp:coreProperties>
</file>